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4CB" w:rsidRPr="0060393F" w:rsidRDefault="00FF14CB" w:rsidP="00FF14CB">
      <w:pPr>
        <w:pStyle w:val="Titre1"/>
        <w:rPr>
          <w:bCs w:val="0"/>
          <w:iCs/>
          <w:color w:val="auto"/>
        </w:rPr>
      </w:pPr>
    </w:p>
    <w:tbl>
      <w:tblPr>
        <w:tblpPr w:leftFromText="141" w:rightFromText="141" w:vertAnchor="page" w:horzAnchor="margin" w:tblpY="1040"/>
        <w:tblW w:w="9754" w:type="dxa"/>
        <w:tblLook w:val="04A0" w:firstRow="1" w:lastRow="0" w:firstColumn="1" w:lastColumn="0" w:noHBand="0" w:noVBand="1"/>
      </w:tblPr>
      <w:tblGrid>
        <w:gridCol w:w="3652"/>
        <w:gridCol w:w="2561"/>
        <w:gridCol w:w="3541"/>
      </w:tblGrid>
      <w:tr w:rsidR="00FF14CB" w:rsidTr="009429BF">
        <w:trPr>
          <w:trHeight w:val="3214"/>
        </w:trPr>
        <w:tc>
          <w:tcPr>
            <w:tcW w:w="3652" w:type="dxa"/>
            <w:hideMark/>
          </w:tcPr>
          <w:p w:rsidR="00FF14CB" w:rsidRDefault="00FF14CB" w:rsidP="009429BF">
            <w:pPr>
              <w:spacing w:after="0" w:line="240" w:lineRule="auto"/>
              <w:jc w:val="center"/>
              <w:rPr>
                <w:rFonts w:ascii="Arial Narrow" w:eastAsia="Times New Roman" w:hAnsi="Arial Narrow" w:cs="Times New Roman"/>
                <w:sz w:val="20"/>
                <w:szCs w:val="20"/>
                <w:lang w:eastAsia="fr-FR"/>
              </w:rPr>
            </w:pPr>
            <w:r>
              <w:rPr>
                <w:rFonts w:ascii="Arial Narrow" w:eastAsia="Times New Roman" w:hAnsi="Arial Narrow"/>
                <w:sz w:val="20"/>
                <w:szCs w:val="20"/>
                <w:lang w:eastAsia="fr-FR"/>
              </w:rPr>
              <w:t>REPUBLIQUE DU CAMEROUN</w:t>
            </w:r>
          </w:p>
          <w:p w:rsidR="00FF14CB" w:rsidRDefault="00FF14CB" w:rsidP="009429BF">
            <w:pPr>
              <w:spacing w:after="0" w:line="240" w:lineRule="auto"/>
              <w:jc w:val="center"/>
              <w:rPr>
                <w:rFonts w:ascii="Arial Narrow" w:eastAsia="Times New Roman" w:hAnsi="Arial Narrow"/>
                <w:i/>
                <w:iCs/>
                <w:sz w:val="20"/>
                <w:szCs w:val="20"/>
                <w:lang w:eastAsia="fr-FR"/>
              </w:rPr>
            </w:pPr>
            <w:r>
              <w:rPr>
                <w:rFonts w:ascii="Arial Narrow" w:eastAsia="Times New Roman" w:hAnsi="Arial Narrow"/>
                <w:i/>
                <w:iCs/>
                <w:sz w:val="20"/>
                <w:szCs w:val="20"/>
                <w:lang w:eastAsia="fr-FR"/>
              </w:rPr>
              <w:t>Paix – Travail – Patrie</w:t>
            </w:r>
          </w:p>
          <w:p w:rsidR="00FF14CB" w:rsidRDefault="00FF14CB" w:rsidP="009429BF">
            <w:pPr>
              <w:spacing w:after="0" w:line="240" w:lineRule="auto"/>
              <w:jc w:val="center"/>
              <w:rPr>
                <w:rFonts w:ascii="Arial Narrow" w:eastAsia="Times New Roman" w:hAnsi="Arial Narrow"/>
                <w:sz w:val="20"/>
                <w:szCs w:val="20"/>
                <w:lang w:eastAsia="fr-FR"/>
              </w:rPr>
            </w:pPr>
            <w:r>
              <w:rPr>
                <w:rFonts w:ascii="Arial Narrow" w:eastAsia="Times New Roman" w:hAnsi="Arial Narrow"/>
                <w:sz w:val="20"/>
                <w:szCs w:val="20"/>
                <w:lang w:eastAsia="fr-FR"/>
              </w:rPr>
              <w:t>-----------------</w:t>
            </w:r>
          </w:p>
          <w:p w:rsidR="00FF14CB" w:rsidRDefault="00FF14CB" w:rsidP="009429BF">
            <w:pPr>
              <w:spacing w:after="0" w:line="240" w:lineRule="auto"/>
              <w:jc w:val="center"/>
              <w:rPr>
                <w:rFonts w:ascii="Arial Narrow" w:eastAsia="Times New Roman" w:hAnsi="Arial Narrow" w:cs="Arial"/>
                <w:bCs/>
                <w:sz w:val="20"/>
                <w:szCs w:val="20"/>
                <w:lang w:eastAsia="fr-FR"/>
              </w:rPr>
            </w:pPr>
            <w:r>
              <w:rPr>
                <w:rFonts w:ascii="Arial Narrow" w:eastAsia="Times New Roman" w:hAnsi="Arial Narrow" w:cs="Arial"/>
                <w:bCs/>
                <w:sz w:val="20"/>
                <w:szCs w:val="20"/>
                <w:lang w:eastAsia="fr-FR"/>
              </w:rPr>
              <w:t>MINISTERE DE LA DECENTRALISATION</w:t>
            </w:r>
          </w:p>
          <w:p w:rsidR="00FF14CB" w:rsidRDefault="00FF14CB" w:rsidP="009429BF">
            <w:pPr>
              <w:spacing w:after="0" w:line="240" w:lineRule="auto"/>
              <w:jc w:val="center"/>
              <w:rPr>
                <w:rFonts w:ascii="Arial Narrow" w:eastAsia="Times New Roman" w:hAnsi="Arial Narrow" w:cs="Arial"/>
                <w:bCs/>
                <w:sz w:val="20"/>
                <w:szCs w:val="20"/>
                <w:lang w:eastAsia="fr-FR"/>
              </w:rPr>
            </w:pPr>
            <w:r>
              <w:rPr>
                <w:rFonts w:ascii="Arial Narrow" w:eastAsia="Times New Roman" w:hAnsi="Arial Narrow" w:cs="Arial"/>
                <w:bCs/>
                <w:sz w:val="20"/>
                <w:szCs w:val="20"/>
                <w:lang w:eastAsia="fr-FR"/>
              </w:rPr>
              <w:t>Et DU DEVELOPPEMENT LOCAL</w:t>
            </w:r>
          </w:p>
          <w:p w:rsidR="00FF14CB" w:rsidRDefault="00FF14CB" w:rsidP="009429BF">
            <w:pPr>
              <w:spacing w:after="0" w:line="240" w:lineRule="auto"/>
              <w:jc w:val="center"/>
              <w:rPr>
                <w:rFonts w:ascii="Arial Narrow" w:eastAsia="Times New Roman" w:hAnsi="Arial Narrow" w:cs="Arial"/>
                <w:bCs/>
                <w:sz w:val="20"/>
                <w:szCs w:val="20"/>
                <w:lang w:eastAsia="fr-FR"/>
              </w:rPr>
            </w:pPr>
            <w:r>
              <w:rPr>
                <w:rFonts w:ascii="Arial Narrow" w:eastAsia="Times New Roman" w:hAnsi="Arial Narrow" w:cs="Arial"/>
                <w:bCs/>
                <w:sz w:val="20"/>
                <w:szCs w:val="20"/>
                <w:lang w:eastAsia="fr-FR"/>
              </w:rPr>
              <w:t>------------------</w:t>
            </w:r>
          </w:p>
          <w:p w:rsidR="00FF14CB" w:rsidRDefault="00FF14CB" w:rsidP="009429BF">
            <w:pPr>
              <w:spacing w:after="0" w:line="240" w:lineRule="auto"/>
              <w:jc w:val="center"/>
              <w:rPr>
                <w:rFonts w:ascii="Times New Roman" w:eastAsia="Times New Roman" w:hAnsi="Times New Roman" w:cs="Times New Roman"/>
                <w:sz w:val="20"/>
                <w:szCs w:val="20"/>
                <w:lang w:eastAsia="fr-FR"/>
              </w:rPr>
            </w:pPr>
            <w:r>
              <w:rPr>
                <w:rFonts w:ascii="Arial Narrow" w:eastAsia="Times New Roman" w:hAnsi="Arial Narrow" w:cs="Arial"/>
                <w:bCs/>
                <w:sz w:val="20"/>
                <w:szCs w:val="20"/>
                <w:lang w:eastAsia="fr-FR"/>
              </w:rPr>
              <w:t>REGION DE L’EST</w:t>
            </w:r>
          </w:p>
          <w:p w:rsidR="00FF14CB" w:rsidRDefault="00FF14CB" w:rsidP="009429BF">
            <w:pPr>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w:t>
            </w:r>
          </w:p>
          <w:p w:rsidR="00FF14CB" w:rsidRDefault="00FF14CB" w:rsidP="009429BF">
            <w:pPr>
              <w:spacing w:after="0" w:line="240" w:lineRule="auto"/>
              <w:jc w:val="center"/>
              <w:rPr>
                <w:rFonts w:ascii="Arial Narrow" w:eastAsia="Times New Roman" w:hAnsi="Arial Narrow" w:cs="Arial"/>
                <w:bCs/>
                <w:sz w:val="20"/>
                <w:szCs w:val="20"/>
                <w:lang w:eastAsia="fr-FR"/>
              </w:rPr>
            </w:pPr>
            <w:r>
              <w:rPr>
                <w:rFonts w:ascii="Arial Narrow" w:eastAsia="Times New Roman" w:hAnsi="Arial Narrow" w:cs="Arial"/>
                <w:bCs/>
                <w:sz w:val="20"/>
                <w:szCs w:val="20"/>
                <w:lang w:eastAsia="fr-FR"/>
              </w:rPr>
              <w:t>DEPARTEMENT DE LA KADEY</w:t>
            </w:r>
          </w:p>
          <w:p w:rsidR="00FF14CB" w:rsidRDefault="00FF14CB" w:rsidP="009429BF">
            <w:pPr>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w:t>
            </w:r>
          </w:p>
          <w:p w:rsidR="00FF14CB" w:rsidRDefault="00FF14CB" w:rsidP="009429BF">
            <w:pPr>
              <w:spacing w:after="0" w:line="240" w:lineRule="auto"/>
              <w:jc w:val="center"/>
              <w:rPr>
                <w:rFonts w:ascii="Arial Narrow" w:eastAsia="Times New Roman" w:hAnsi="Arial Narrow" w:cs="Arial"/>
                <w:bCs/>
                <w:sz w:val="20"/>
                <w:szCs w:val="20"/>
                <w:lang w:eastAsia="fr-FR"/>
              </w:rPr>
            </w:pPr>
            <w:r>
              <w:rPr>
                <w:rFonts w:ascii="Arial Narrow" w:eastAsia="Times New Roman" w:hAnsi="Arial Narrow" w:cs="Arial"/>
                <w:bCs/>
                <w:sz w:val="20"/>
                <w:szCs w:val="20"/>
                <w:lang w:eastAsia="fr-FR"/>
              </w:rPr>
              <w:t>COMMUNE DE KENTZOU</w:t>
            </w:r>
          </w:p>
          <w:p w:rsidR="00FF14CB" w:rsidRDefault="00FF14CB" w:rsidP="009429BF">
            <w:pPr>
              <w:tabs>
                <w:tab w:val="left" w:pos="3074"/>
              </w:tabs>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w:t>
            </w:r>
          </w:p>
          <w:p w:rsidR="00FF14CB" w:rsidRDefault="00FF14CB" w:rsidP="009429BF">
            <w:pPr>
              <w:tabs>
                <w:tab w:val="left" w:pos="3074"/>
              </w:tabs>
              <w:spacing w:after="0" w:line="240" w:lineRule="auto"/>
              <w:jc w:val="center"/>
              <w:rPr>
                <w:rFonts w:ascii="Times New Roman" w:eastAsia="Times New Roman" w:hAnsi="Times New Roman"/>
                <w:noProof/>
                <w:sz w:val="20"/>
                <w:szCs w:val="20"/>
                <w:lang w:eastAsia="fr-FR"/>
              </w:rPr>
            </w:pPr>
          </w:p>
        </w:tc>
        <w:tc>
          <w:tcPr>
            <w:tcW w:w="2561" w:type="dxa"/>
            <w:hideMark/>
          </w:tcPr>
          <w:p w:rsidR="00FF14CB" w:rsidRDefault="00FF14CB" w:rsidP="009429BF">
            <w:pPr>
              <w:tabs>
                <w:tab w:val="left" w:pos="3074"/>
              </w:tabs>
              <w:spacing w:after="0" w:line="240" w:lineRule="auto"/>
              <w:jc w:val="center"/>
              <w:rPr>
                <w:rFonts w:ascii="Times New Roman" w:eastAsia="Times New Roman" w:hAnsi="Times New Roman"/>
                <w:noProof/>
                <w:sz w:val="20"/>
                <w:szCs w:val="20"/>
                <w:lang w:eastAsia="fr-FR"/>
              </w:rPr>
            </w:pPr>
            <w:r>
              <w:rPr>
                <w:noProof/>
                <w:lang w:eastAsia="fr-FR"/>
              </w:rPr>
              <w:drawing>
                <wp:inline distT="0" distB="0" distL="0" distR="0" wp14:anchorId="7A6DFF3B" wp14:editId="68E5692D">
                  <wp:extent cx="1006475" cy="975360"/>
                  <wp:effectExtent l="0" t="0" r="3175" b="0"/>
                  <wp:docPr id="30" name="Image 30"/>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pic:spPr>
                      </pic:pic>
                    </a:graphicData>
                  </a:graphic>
                </wp:inline>
              </w:drawing>
            </w:r>
          </w:p>
        </w:tc>
        <w:tc>
          <w:tcPr>
            <w:tcW w:w="3541" w:type="dxa"/>
            <w:hideMark/>
          </w:tcPr>
          <w:p w:rsidR="00FF14CB" w:rsidRDefault="00FF14CB" w:rsidP="009429BF">
            <w:pPr>
              <w:spacing w:after="0" w:line="240" w:lineRule="auto"/>
              <w:jc w:val="center"/>
              <w:rPr>
                <w:rFonts w:ascii="Arial Narrow" w:eastAsia="Times New Roman" w:hAnsi="Arial Narrow" w:cs="Times New Roman"/>
                <w:sz w:val="20"/>
                <w:szCs w:val="20"/>
                <w:lang w:val="en-GB" w:eastAsia="fr-FR"/>
              </w:rPr>
            </w:pPr>
            <w:r>
              <w:rPr>
                <w:rFonts w:ascii="Arial Narrow" w:eastAsia="Times New Roman" w:hAnsi="Arial Narrow"/>
                <w:sz w:val="20"/>
                <w:szCs w:val="20"/>
                <w:lang w:val="en-GB" w:eastAsia="fr-FR"/>
              </w:rPr>
              <w:t>REPUBLIC OF CAMEROON</w:t>
            </w:r>
          </w:p>
          <w:p w:rsidR="00FF14CB" w:rsidRDefault="00FF14CB" w:rsidP="009429BF">
            <w:pPr>
              <w:spacing w:after="0" w:line="240" w:lineRule="auto"/>
              <w:jc w:val="center"/>
              <w:rPr>
                <w:rFonts w:ascii="Arial Narrow" w:eastAsia="Times New Roman" w:hAnsi="Arial Narrow"/>
                <w:i/>
                <w:iCs/>
                <w:sz w:val="20"/>
                <w:szCs w:val="20"/>
                <w:lang w:val="en-GB" w:eastAsia="fr-FR"/>
              </w:rPr>
            </w:pPr>
            <w:r>
              <w:rPr>
                <w:rFonts w:ascii="Arial Narrow" w:eastAsia="Times New Roman" w:hAnsi="Arial Narrow"/>
                <w:i/>
                <w:iCs/>
                <w:sz w:val="20"/>
                <w:szCs w:val="20"/>
                <w:lang w:val="en-GB" w:eastAsia="fr-FR"/>
              </w:rPr>
              <w:t>Peace – Work – Fatherland</w:t>
            </w:r>
          </w:p>
          <w:p w:rsidR="00FF14CB" w:rsidRDefault="00FF14CB" w:rsidP="009429BF">
            <w:pPr>
              <w:spacing w:after="0" w:line="240" w:lineRule="auto"/>
              <w:jc w:val="center"/>
              <w:rPr>
                <w:rFonts w:ascii="Arial Narrow" w:eastAsia="Times New Roman" w:hAnsi="Arial Narrow"/>
                <w:sz w:val="20"/>
                <w:szCs w:val="20"/>
                <w:lang w:val="en-US" w:eastAsia="fr-FR"/>
              </w:rPr>
            </w:pPr>
            <w:r>
              <w:rPr>
                <w:rFonts w:ascii="Arial Narrow" w:eastAsia="Times New Roman" w:hAnsi="Arial Narrow"/>
                <w:sz w:val="20"/>
                <w:szCs w:val="20"/>
                <w:lang w:val="en-US" w:eastAsia="fr-FR"/>
              </w:rPr>
              <w:t>---------------</w:t>
            </w:r>
          </w:p>
          <w:p w:rsidR="00FF14CB" w:rsidRDefault="00FF14CB" w:rsidP="009429BF">
            <w:pPr>
              <w:spacing w:after="0" w:line="240" w:lineRule="auto"/>
              <w:jc w:val="center"/>
              <w:rPr>
                <w:rFonts w:ascii="Arial Narrow" w:eastAsia="Times New Roman" w:hAnsi="Arial Narrow" w:cs="Arial"/>
                <w:bCs/>
                <w:sz w:val="20"/>
                <w:szCs w:val="20"/>
                <w:lang w:val="en-US" w:eastAsia="fr-FR"/>
              </w:rPr>
            </w:pPr>
            <w:r>
              <w:rPr>
                <w:rFonts w:ascii="Arial Narrow" w:eastAsia="Times New Roman" w:hAnsi="Arial Narrow" w:cs="Arial"/>
                <w:bCs/>
                <w:sz w:val="20"/>
                <w:szCs w:val="20"/>
                <w:lang w:val="en-US" w:eastAsia="fr-FR"/>
              </w:rPr>
              <w:t>MINISTRY OF DECENTRALISATION</w:t>
            </w:r>
          </w:p>
          <w:p w:rsidR="00FF14CB" w:rsidRDefault="00FF14CB" w:rsidP="009429BF">
            <w:pPr>
              <w:spacing w:after="0" w:line="240" w:lineRule="auto"/>
              <w:jc w:val="center"/>
              <w:rPr>
                <w:rFonts w:ascii="Arial Narrow" w:eastAsia="Times New Roman" w:hAnsi="Arial Narrow" w:cs="Arial"/>
                <w:bCs/>
                <w:sz w:val="20"/>
                <w:szCs w:val="20"/>
                <w:lang w:val="en-US" w:eastAsia="fr-FR"/>
              </w:rPr>
            </w:pPr>
            <w:r>
              <w:rPr>
                <w:rFonts w:ascii="Arial Narrow" w:eastAsia="Times New Roman" w:hAnsi="Arial Narrow" w:cs="Arial"/>
                <w:bCs/>
                <w:sz w:val="20"/>
                <w:szCs w:val="20"/>
                <w:lang w:val="en-US" w:eastAsia="fr-FR"/>
              </w:rPr>
              <w:t>AND LOCAL DEVELOPMENT</w:t>
            </w:r>
          </w:p>
          <w:p w:rsidR="00FF14CB" w:rsidRDefault="00FF14CB" w:rsidP="009429BF">
            <w:pPr>
              <w:spacing w:after="0" w:line="240" w:lineRule="auto"/>
              <w:jc w:val="center"/>
              <w:rPr>
                <w:rFonts w:ascii="Arial Narrow" w:eastAsia="Times New Roman" w:hAnsi="Arial Narrow" w:cs="Arial"/>
                <w:bCs/>
                <w:sz w:val="20"/>
                <w:szCs w:val="20"/>
                <w:lang w:val="en-US" w:eastAsia="fr-FR"/>
              </w:rPr>
            </w:pPr>
            <w:r>
              <w:rPr>
                <w:rFonts w:ascii="Arial Narrow" w:eastAsia="Times New Roman" w:hAnsi="Arial Narrow" w:cs="Arial"/>
                <w:bCs/>
                <w:sz w:val="20"/>
                <w:szCs w:val="20"/>
                <w:lang w:val="en-US" w:eastAsia="fr-FR"/>
              </w:rPr>
              <w:t>------------------</w:t>
            </w:r>
          </w:p>
          <w:p w:rsidR="00FF14CB" w:rsidRDefault="00FF14CB" w:rsidP="009429BF">
            <w:pPr>
              <w:spacing w:after="0" w:line="240" w:lineRule="auto"/>
              <w:jc w:val="center"/>
              <w:rPr>
                <w:rFonts w:ascii="Times New Roman" w:eastAsia="Times New Roman" w:hAnsi="Times New Roman" w:cs="Times New Roman"/>
                <w:sz w:val="20"/>
                <w:szCs w:val="20"/>
                <w:lang w:val="en-US" w:eastAsia="fr-FR"/>
              </w:rPr>
            </w:pPr>
            <w:r>
              <w:rPr>
                <w:rFonts w:ascii="Arial Narrow" w:eastAsia="Times New Roman" w:hAnsi="Arial Narrow" w:cs="Arial"/>
                <w:bCs/>
                <w:sz w:val="20"/>
                <w:szCs w:val="20"/>
                <w:lang w:val="en-US" w:eastAsia="fr-FR"/>
              </w:rPr>
              <w:t>EAST REGION</w:t>
            </w:r>
          </w:p>
          <w:p w:rsidR="00FF14CB" w:rsidRDefault="00FF14CB" w:rsidP="009429BF">
            <w:pPr>
              <w:spacing w:after="0" w:line="240" w:lineRule="auto"/>
              <w:jc w:val="center"/>
              <w:rPr>
                <w:rFonts w:ascii="Arial Narrow" w:eastAsia="Times New Roman" w:hAnsi="Arial Narrow" w:cs="Arial"/>
                <w:b/>
                <w:bCs/>
                <w:sz w:val="20"/>
                <w:szCs w:val="20"/>
                <w:lang w:val="en-US" w:eastAsia="fr-FR"/>
              </w:rPr>
            </w:pPr>
            <w:r>
              <w:rPr>
                <w:rFonts w:ascii="Arial Narrow" w:eastAsia="Times New Roman" w:hAnsi="Arial Narrow" w:cs="Arial"/>
                <w:b/>
                <w:bCs/>
                <w:sz w:val="20"/>
                <w:szCs w:val="20"/>
                <w:lang w:val="en-US" w:eastAsia="fr-FR"/>
              </w:rPr>
              <w:t>------------------</w:t>
            </w:r>
          </w:p>
          <w:p w:rsidR="00FF14CB" w:rsidRDefault="00FF14CB" w:rsidP="009429BF">
            <w:pPr>
              <w:spacing w:after="0" w:line="240" w:lineRule="auto"/>
              <w:jc w:val="center"/>
              <w:rPr>
                <w:rFonts w:ascii="Arial Narrow" w:eastAsia="Times New Roman" w:hAnsi="Arial Narrow" w:cs="Arial"/>
                <w:b/>
                <w:bCs/>
                <w:sz w:val="20"/>
                <w:szCs w:val="20"/>
                <w:lang w:val="en-US" w:eastAsia="fr-FR"/>
              </w:rPr>
            </w:pPr>
            <w:r>
              <w:rPr>
                <w:rFonts w:ascii="Arial Narrow" w:eastAsia="Times New Roman" w:hAnsi="Arial Narrow" w:cs="Arial"/>
                <w:bCs/>
                <w:sz w:val="20"/>
                <w:szCs w:val="20"/>
                <w:lang w:val="en-US" w:eastAsia="fr-FR"/>
              </w:rPr>
              <w:t>KADEY DIVISION</w:t>
            </w:r>
          </w:p>
          <w:p w:rsidR="00FF14CB" w:rsidRDefault="00FF14CB" w:rsidP="009429BF">
            <w:pPr>
              <w:spacing w:after="0" w:line="240" w:lineRule="auto"/>
              <w:jc w:val="center"/>
              <w:rPr>
                <w:rFonts w:ascii="Arial Narrow" w:eastAsia="Times New Roman" w:hAnsi="Arial Narrow" w:cs="Arial"/>
                <w:b/>
                <w:bCs/>
                <w:sz w:val="20"/>
                <w:szCs w:val="20"/>
                <w:lang w:val="en-US" w:eastAsia="fr-FR"/>
              </w:rPr>
            </w:pPr>
            <w:r>
              <w:rPr>
                <w:rFonts w:ascii="Arial Narrow" w:eastAsia="Times New Roman" w:hAnsi="Arial Narrow" w:cs="Arial"/>
                <w:b/>
                <w:bCs/>
                <w:sz w:val="20"/>
                <w:szCs w:val="20"/>
                <w:lang w:val="en-US" w:eastAsia="fr-FR"/>
              </w:rPr>
              <w:t>------------------</w:t>
            </w:r>
          </w:p>
          <w:p w:rsidR="00FF14CB" w:rsidRPr="00795956" w:rsidRDefault="00FF14CB" w:rsidP="009429BF">
            <w:pPr>
              <w:spacing w:after="0" w:line="240" w:lineRule="auto"/>
              <w:jc w:val="center"/>
              <w:rPr>
                <w:rFonts w:ascii="Times New Roman" w:eastAsia="Times New Roman" w:hAnsi="Times New Roman" w:cs="Times New Roman"/>
                <w:sz w:val="20"/>
                <w:szCs w:val="20"/>
                <w:lang w:val="en-US" w:eastAsia="fr-FR"/>
              </w:rPr>
            </w:pPr>
            <w:r>
              <w:rPr>
                <w:rFonts w:ascii="Arial Narrow" w:eastAsia="Times New Roman" w:hAnsi="Arial Narrow" w:cs="Arial"/>
                <w:bCs/>
                <w:sz w:val="20"/>
                <w:szCs w:val="20"/>
                <w:lang w:val="en-US" w:eastAsia="fr-FR"/>
              </w:rPr>
              <w:t>KENTZOU</w:t>
            </w:r>
            <w:r w:rsidRPr="00795956">
              <w:rPr>
                <w:rFonts w:ascii="Arial Narrow" w:eastAsia="Times New Roman" w:hAnsi="Arial Narrow" w:cs="Arial"/>
                <w:bCs/>
                <w:sz w:val="20"/>
                <w:szCs w:val="20"/>
                <w:lang w:val="en-US" w:eastAsia="fr-FR"/>
              </w:rPr>
              <w:t>’ S COUNCIL</w:t>
            </w:r>
          </w:p>
          <w:p w:rsidR="00FF14CB" w:rsidRDefault="00FF14CB" w:rsidP="009429BF">
            <w:pPr>
              <w:tabs>
                <w:tab w:val="left" w:pos="3074"/>
              </w:tabs>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w:t>
            </w:r>
          </w:p>
          <w:p w:rsidR="00FF14CB" w:rsidRDefault="00FF14CB" w:rsidP="009429BF">
            <w:pPr>
              <w:tabs>
                <w:tab w:val="left" w:pos="3074"/>
              </w:tabs>
              <w:spacing w:after="0" w:line="240" w:lineRule="auto"/>
              <w:jc w:val="center"/>
              <w:rPr>
                <w:rFonts w:ascii="Times New Roman" w:eastAsia="Times New Roman" w:hAnsi="Times New Roman"/>
                <w:noProof/>
                <w:sz w:val="20"/>
                <w:szCs w:val="20"/>
                <w:lang w:eastAsia="fr-FR"/>
              </w:rPr>
            </w:pPr>
          </w:p>
        </w:tc>
      </w:tr>
    </w:tbl>
    <w:p w:rsidR="00FF14CB" w:rsidRPr="008C64CF" w:rsidRDefault="00FF14CB" w:rsidP="00FF14CB">
      <w:pPr>
        <w:rPr>
          <w:lang w:eastAsia="fr-FR"/>
        </w:rPr>
      </w:pPr>
    </w:p>
    <w:p w:rsidR="00FF14CB" w:rsidRPr="00442287" w:rsidRDefault="00FF14CB" w:rsidP="00FF14CB">
      <w:pPr>
        <w:pStyle w:val="Titre1"/>
        <w:rPr>
          <w:bCs w:val="0"/>
          <w:iCs/>
          <w:color w:val="auto"/>
          <w:szCs w:val="20"/>
        </w:rPr>
      </w:pPr>
      <w:r w:rsidRPr="00442287">
        <w:rPr>
          <w:bCs w:val="0"/>
          <w:iCs/>
          <w:color w:val="auto"/>
          <w:szCs w:val="20"/>
        </w:rPr>
        <w:t>AVIS D’APPEL D’OFFRES NATIONAL OUVERT N°</w:t>
      </w:r>
      <w:r>
        <w:rPr>
          <w:bCs w:val="0"/>
          <w:iCs/>
          <w:color w:val="auto"/>
          <w:szCs w:val="20"/>
        </w:rPr>
        <w:t>002</w:t>
      </w:r>
      <w:r w:rsidRPr="00442287">
        <w:rPr>
          <w:bCs w:val="0"/>
          <w:iCs/>
          <w:color w:val="auto"/>
          <w:szCs w:val="20"/>
        </w:rPr>
        <w:t>/AONO/RE/DK/C-</w:t>
      </w:r>
      <w:r>
        <w:rPr>
          <w:bCs w:val="0"/>
          <w:iCs/>
          <w:color w:val="auto"/>
          <w:szCs w:val="20"/>
        </w:rPr>
        <w:t>KENTZOU</w:t>
      </w:r>
      <w:r w:rsidRPr="00442287">
        <w:rPr>
          <w:bCs w:val="0"/>
          <w:iCs/>
          <w:color w:val="auto"/>
          <w:szCs w:val="20"/>
        </w:rPr>
        <w:t>/CIPM DU</w:t>
      </w:r>
      <w:r>
        <w:rPr>
          <w:bCs w:val="0"/>
          <w:iCs/>
          <w:color w:val="auto"/>
          <w:szCs w:val="20"/>
        </w:rPr>
        <w:t>17 / 3 / 2021</w:t>
      </w:r>
    </w:p>
    <w:p w:rsidR="00FF14CB" w:rsidRDefault="00FF14CB" w:rsidP="00FF14CB">
      <w:pPr>
        <w:pStyle w:val="Titre1"/>
        <w:rPr>
          <w:b w:val="0"/>
          <w:bCs w:val="0"/>
          <w:iCs/>
          <w:color w:val="auto"/>
          <w:sz w:val="20"/>
          <w:szCs w:val="20"/>
        </w:rPr>
      </w:pPr>
      <w:r w:rsidRPr="00442287">
        <w:rPr>
          <w:b w:val="0"/>
          <w:bCs w:val="0"/>
          <w:iCs/>
          <w:color w:val="auto"/>
          <w:sz w:val="22"/>
          <w:szCs w:val="20"/>
        </w:rPr>
        <w:t xml:space="preserve">EN PROCEDURE D’URGENCE </w:t>
      </w:r>
      <w:r w:rsidRPr="00E302D6">
        <w:rPr>
          <w:b w:val="0"/>
          <w:bCs w:val="0"/>
          <w:iCs/>
          <w:color w:val="auto"/>
          <w:sz w:val="22"/>
          <w:szCs w:val="20"/>
        </w:rPr>
        <w:t xml:space="preserve">POUR L’EXECUTION DES TRAVAUX DE  </w:t>
      </w:r>
      <w:r>
        <w:rPr>
          <w:b w:val="0"/>
          <w:bCs w:val="0"/>
          <w:iCs/>
          <w:color w:val="auto"/>
          <w:sz w:val="22"/>
          <w:szCs w:val="20"/>
        </w:rPr>
        <w:t xml:space="preserve">CONSTRUCTION  DU POSTE AGRICOLE DE LOLO </w:t>
      </w:r>
      <w:r w:rsidRPr="00442287">
        <w:rPr>
          <w:b w:val="0"/>
          <w:bCs w:val="0"/>
          <w:iCs/>
          <w:color w:val="auto"/>
          <w:sz w:val="22"/>
          <w:szCs w:val="20"/>
        </w:rPr>
        <w:t>DEPARTEMENT DE LA KADEY, REGION DE L’EST</w:t>
      </w:r>
      <w:r>
        <w:rPr>
          <w:b w:val="0"/>
          <w:bCs w:val="0"/>
          <w:iCs/>
          <w:color w:val="auto"/>
          <w:sz w:val="20"/>
          <w:szCs w:val="20"/>
        </w:rPr>
        <w:t>.</w:t>
      </w:r>
    </w:p>
    <w:p w:rsidR="00FF14CB" w:rsidRDefault="00FF14CB" w:rsidP="00FF14CB">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Budget Alloué MINADER, EXERCICE 2021</w:t>
      </w:r>
      <w:r w:rsidRPr="0060393F">
        <w:rPr>
          <w:rFonts w:ascii="Times New Roman" w:hAnsi="Times New Roman" w:cs="Times New Roman"/>
        </w:rPr>
        <w:t>.</w:t>
      </w:r>
    </w:p>
    <w:p w:rsidR="00FF14CB" w:rsidRPr="0060393F" w:rsidRDefault="00FF14CB" w:rsidP="00FF14CB">
      <w:pPr>
        <w:spacing w:after="0" w:line="240" w:lineRule="auto"/>
        <w:rPr>
          <w:rFonts w:ascii="Times New Roman" w:hAnsi="Times New Roman" w:cs="Times New Roman"/>
        </w:rPr>
      </w:pPr>
    </w:p>
    <w:p w:rsidR="00FF14CB" w:rsidRPr="0060393F" w:rsidRDefault="00FF14CB" w:rsidP="00FF14CB">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FF14CB" w:rsidRPr="0060393F" w:rsidRDefault="00FF14CB" w:rsidP="00FF14CB">
      <w:pPr>
        <w:spacing w:after="0" w:line="240" w:lineRule="auto"/>
        <w:jc w:val="both"/>
        <w:rPr>
          <w:rFonts w:ascii="Times New Roman" w:hAnsi="Times New Roman" w:cs="Times New Roman"/>
        </w:rPr>
      </w:pPr>
      <w:r>
        <w:rPr>
          <w:rFonts w:ascii="Times New Roman" w:hAnsi="Times New Roman" w:cs="Times New Roman"/>
        </w:rPr>
        <w:t xml:space="preserve"> Le Maire de la Commune de KENTZOU, Autorité </w:t>
      </w:r>
      <w:r>
        <w:rPr>
          <w:rFonts w:ascii="Times New Roman" w:hAnsi="Times New Roman" w:cs="Times New Roman"/>
        </w:rPr>
        <w:tab/>
        <w:t>Contractante,</w:t>
      </w:r>
      <w:r w:rsidRPr="0060393F">
        <w:rPr>
          <w:rFonts w:ascii="Times New Roman" w:hAnsi="Times New Roman" w:cs="Times New Roman"/>
        </w:rPr>
        <w:t xml:space="preserve"> lance un Appel d’Offres National Ouvert </w:t>
      </w:r>
      <w:r>
        <w:rPr>
          <w:rFonts w:ascii="Times New Roman" w:hAnsi="Times New Roman" w:cs="Times New Roman"/>
        </w:rPr>
        <w:t xml:space="preserve">(AONO) </w:t>
      </w:r>
      <w:r w:rsidRPr="00E302D6">
        <w:rPr>
          <w:rFonts w:ascii="Times New Roman" w:hAnsi="Times New Roman" w:cs="Times New Roman"/>
        </w:rPr>
        <w:t>pour l’exécution des trava</w:t>
      </w:r>
      <w:r>
        <w:rPr>
          <w:rFonts w:ascii="Times New Roman" w:hAnsi="Times New Roman" w:cs="Times New Roman"/>
        </w:rPr>
        <w:t>ux de  construction  du poste agricole de LOLO.</w:t>
      </w:r>
    </w:p>
    <w:p w:rsidR="00FF14CB" w:rsidRPr="0060393F" w:rsidRDefault="00FF14CB" w:rsidP="00FF14CB">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r>
        <w:rPr>
          <w:b/>
          <w:sz w:val="22"/>
          <w:szCs w:val="22"/>
        </w:rPr>
        <w:t xml:space="preserve"> </w:t>
      </w:r>
    </w:p>
    <w:p w:rsidR="00FF14CB" w:rsidRPr="0060393F" w:rsidRDefault="00FF14CB" w:rsidP="00FF14CB">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FF14CB" w:rsidRPr="0060393F" w:rsidRDefault="00FF14CB" w:rsidP="00FF14CB">
      <w:pPr>
        <w:pStyle w:val="Paragraphedeliste"/>
        <w:numPr>
          <w:ilvl w:val="0"/>
          <w:numId w:val="3"/>
        </w:numPr>
        <w:jc w:val="both"/>
        <w:rPr>
          <w:sz w:val="22"/>
          <w:szCs w:val="22"/>
        </w:rPr>
      </w:pPr>
      <w:r w:rsidRPr="0060393F">
        <w:rPr>
          <w:sz w:val="22"/>
          <w:szCs w:val="22"/>
        </w:rPr>
        <w:t>Travaux préparatoires ;</w:t>
      </w:r>
    </w:p>
    <w:p w:rsidR="00FF14CB" w:rsidRPr="0060393F" w:rsidRDefault="00FF14CB" w:rsidP="00FF14CB">
      <w:pPr>
        <w:pStyle w:val="Paragraphedeliste"/>
        <w:numPr>
          <w:ilvl w:val="0"/>
          <w:numId w:val="3"/>
        </w:numPr>
        <w:jc w:val="both"/>
        <w:rPr>
          <w:sz w:val="22"/>
          <w:szCs w:val="22"/>
        </w:rPr>
      </w:pPr>
      <w:r w:rsidRPr="0060393F">
        <w:rPr>
          <w:sz w:val="22"/>
          <w:szCs w:val="22"/>
        </w:rPr>
        <w:t>Terrassements ;</w:t>
      </w:r>
    </w:p>
    <w:p w:rsidR="00FF14CB" w:rsidRPr="0060393F" w:rsidRDefault="00FF14CB" w:rsidP="00FF14CB">
      <w:pPr>
        <w:pStyle w:val="Paragraphedeliste"/>
        <w:numPr>
          <w:ilvl w:val="0"/>
          <w:numId w:val="3"/>
        </w:numPr>
        <w:jc w:val="both"/>
        <w:rPr>
          <w:sz w:val="22"/>
          <w:szCs w:val="22"/>
        </w:rPr>
      </w:pPr>
      <w:r w:rsidRPr="0060393F">
        <w:rPr>
          <w:sz w:val="22"/>
          <w:szCs w:val="22"/>
        </w:rPr>
        <w:t>Fondations ;</w:t>
      </w:r>
    </w:p>
    <w:p w:rsidR="00FF14CB" w:rsidRPr="0060393F" w:rsidRDefault="00FF14CB" w:rsidP="00FF14CB">
      <w:pPr>
        <w:pStyle w:val="Paragraphedeliste"/>
        <w:numPr>
          <w:ilvl w:val="0"/>
          <w:numId w:val="3"/>
        </w:numPr>
        <w:jc w:val="both"/>
        <w:rPr>
          <w:sz w:val="22"/>
          <w:szCs w:val="22"/>
        </w:rPr>
      </w:pPr>
      <w:r w:rsidRPr="0060393F">
        <w:rPr>
          <w:sz w:val="22"/>
          <w:szCs w:val="22"/>
        </w:rPr>
        <w:t>Maçonnerie-Elévation ;</w:t>
      </w:r>
    </w:p>
    <w:p w:rsidR="00FF14CB" w:rsidRPr="0060393F" w:rsidRDefault="00FF14CB" w:rsidP="00FF14CB">
      <w:pPr>
        <w:pStyle w:val="Paragraphedeliste"/>
        <w:numPr>
          <w:ilvl w:val="0"/>
          <w:numId w:val="3"/>
        </w:numPr>
        <w:jc w:val="both"/>
        <w:rPr>
          <w:sz w:val="22"/>
          <w:szCs w:val="22"/>
        </w:rPr>
      </w:pPr>
      <w:r w:rsidRPr="0060393F">
        <w:rPr>
          <w:sz w:val="22"/>
          <w:szCs w:val="22"/>
        </w:rPr>
        <w:t>Charpente-Couverture ;</w:t>
      </w:r>
    </w:p>
    <w:p w:rsidR="00FF14CB" w:rsidRPr="0060393F" w:rsidRDefault="00FF14CB" w:rsidP="00FF14CB">
      <w:pPr>
        <w:pStyle w:val="Paragraphedeliste"/>
        <w:numPr>
          <w:ilvl w:val="0"/>
          <w:numId w:val="3"/>
        </w:numPr>
        <w:jc w:val="both"/>
        <w:rPr>
          <w:sz w:val="22"/>
          <w:szCs w:val="22"/>
        </w:rPr>
      </w:pPr>
      <w:r w:rsidRPr="0060393F">
        <w:rPr>
          <w:sz w:val="22"/>
          <w:szCs w:val="22"/>
        </w:rPr>
        <w:t>Menuiserie ;</w:t>
      </w:r>
    </w:p>
    <w:p w:rsidR="00FF14CB" w:rsidRPr="0060393F" w:rsidRDefault="00FF14CB" w:rsidP="00FF14CB">
      <w:pPr>
        <w:pStyle w:val="Paragraphedeliste"/>
        <w:numPr>
          <w:ilvl w:val="0"/>
          <w:numId w:val="3"/>
        </w:numPr>
        <w:jc w:val="both"/>
        <w:rPr>
          <w:sz w:val="22"/>
          <w:szCs w:val="22"/>
        </w:rPr>
      </w:pPr>
      <w:r w:rsidRPr="0060393F">
        <w:rPr>
          <w:sz w:val="22"/>
          <w:szCs w:val="22"/>
        </w:rPr>
        <w:t>Electricité ;</w:t>
      </w:r>
    </w:p>
    <w:p w:rsidR="00FF14CB" w:rsidRPr="0060393F" w:rsidRDefault="00FF14CB" w:rsidP="00FF14CB">
      <w:pPr>
        <w:pStyle w:val="Paragraphedeliste"/>
        <w:numPr>
          <w:ilvl w:val="0"/>
          <w:numId w:val="3"/>
        </w:numPr>
        <w:jc w:val="both"/>
        <w:rPr>
          <w:sz w:val="22"/>
          <w:szCs w:val="22"/>
        </w:rPr>
      </w:pPr>
      <w:r w:rsidRPr="0060393F">
        <w:rPr>
          <w:sz w:val="22"/>
          <w:szCs w:val="22"/>
        </w:rPr>
        <w:t>Peinture ;</w:t>
      </w:r>
    </w:p>
    <w:p w:rsidR="00FF14CB" w:rsidRDefault="00FF14CB" w:rsidP="00FF14CB">
      <w:pPr>
        <w:pStyle w:val="Paragraphedeliste"/>
        <w:numPr>
          <w:ilvl w:val="0"/>
          <w:numId w:val="3"/>
        </w:numPr>
        <w:jc w:val="both"/>
        <w:rPr>
          <w:sz w:val="22"/>
          <w:szCs w:val="22"/>
        </w:rPr>
      </w:pPr>
      <w:r>
        <w:rPr>
          <w:sz w:val="22"/>
          <w:szCs w:val="22"/>
        </w:rPr>
        <w:t>Aménagement VRD</w:t>
      </w:r>
    </w:p>
    <w:p w:rsidR="00FF14CB" w:rsidRDefault="00FF14CB" w:rsidP="00FF14CB">
      <w:pPr>
        <w:pStyle w:val="Paragraphedeliste"/>
        <w:numPr>
          <w:ilvl w:val="0"/>
          <w:numId w:val="3"/>
        </w:numPr>
        <w:jc w:val="both"/>
        <w:rPr>
          <w:sz w:val="22"/>
          <w:szCs w:val="22"/>
        </w:rPr>
      </w:pPr>
      <w:r>
        <w:rPr>
          <w:sz w:val="22"/>
          <w:szCs w:val="22"/>
        </w:rPr>
        <w:t>Latrines VIDP</w:t>
      </w:r>
    </w:p>
    <w:p w:rsidR="00FF14CB" w:rsidRDefault="00FF14CB" w:rsidP="00FF14CB">
      <w:pPr>
        <w:pStyle w:val="Paragraphedeliste"/>
        <w:ind w:left="1440"/>
        <w:jc w:val="both"/>
        <w:rPr>
          <w:sz w:val="22"/>
          <w:szCs w:val="22"/>
        </w:rPr>
      </w:pPr>
    </w:p>
    <w:tbl>
      <w:tblPr>
        <w:tblW w:w="38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3263"/>
        <w:gridCol w:w="2373"/>
      </w:tblGrid>
      <w:tr w:rsidR="00FF14CB" w:rsidRPr="00AB1207" w:rsidTr="009429BF">
        <w:trPr>
          <w:trHeight w:val="148"/>
          <w:jc w:val="center"/>
        </w:trPr>
        <w:tc>
          <w:tcPr>
            <w:tcW w:w="917"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N°</w:t>
            </w:r>
          </w:p>
        </w:tc>
        <w:tc>
          <w:tcPr>
            <w:tcW w:w="2364"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Désignation</w:t>
            </w:r>
          </w:p>
        </w:tc>
        <w:tc>
          <w:tcPr>
            <w:tcW w:w="1719"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Surface en m²</w:t>
            </w:r>
          </w:p>
        </w:tc>
      </w:tr>
      <w:tr w:rsidR="00FF14CB" w:rsidRPr="00AB1207" w:rsidTr="009429BF">
        <w:trPr>
          <w:trHeight w:val="175"/>
          <w:jc w:val="center"/>
        </w:trPr>
        <w:tc>
          <w:tcPr>
            <w:tcW w:w="917"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01</w:t>
            </w:r>
          </w:p>
        </w:tc>
        <w:tc>
          <w:tcPr>
            <w:tcW w:w="2364" w:type="pct"/>
            <w:shd w:val="clear" w:color="auto" w:fill="auto"/>
            <w:vAlign w:val="center"/>
          </w:tcPr>
          <w:p w:rsidR="00FF14CB" w:rsidRPr="00AB1207" w:rsidRDefault="00FF14CB" w:rsidP="009429BF">
            <w:pPr>
              <w:widowControl w:val="0"/>
              <w:autoSpaceDE w:val="0"/>
              <w:autoSpaceDN w:val="0"/>
              <w:adjustRightInd w:val="0"/>
              <w:ind w:right="668"/>
              <w:jc w:val="both"/>
              <w:rPr>
                <w:szCs w:val="26"/>
              </w:rPr>
            </w:pPr>
            <w:r w:rsidRPr="00AB1207">
              <w:rPr>
                <w:rFonts w:ascii="Arial" w:hAnsi="Arial" w:cs="Arial"/>
                <w:sz w:val="18"/>
              </w:rPr>
              <w:t>Un Bureau du chef de poste</w:t>
            </w:r>
          </w:p>
        </w:tc>
        <w:tc>
          <w:tcPr>
            <w:tcW w:w="1719"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17.41</w:t>
            </w:r>
          </w:p>
        </w:tc>
      </w:tr>
      <w:tr w:rsidR="00FF14CB" w:rsidRPr="00AB1207" w:rsidTr="009429BF">
        <w:trPr>
          <w:trHeight w:val="204"/>
          <w:jc w:val="center"/>
        </w:trPr>
        <w:tc>
          <w:tcPr>
            <w:tcW w:w="917"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02</w:t>
            </w:r>
          </w:p>
        </w:tc>
        <w:tc>
          <w:tcPr>
            <w:tcW w:w="2364" w:type="pct"/>
            <w:shd w:val="clear" w:color="auto" w:fill="auto"/>
            <w:vAlign w:val="center"/>
          </w:tcPr>
          <w:p w:rsidR="00FF14CB" w:rsidRPr="00AB1207" w:rsidRDefault="00FF14CB" w:rsidP="009429BF">
            <w:pPr>
              <w:widowControl w:val="0"/>
              <w:autoSpaceDE w:val="0"/>
              <w:autoSpaceDN w:val="0"/>
              <w:adjustRightInd w:val="0"/>
              <w:ind w:right="668"/>
              <w:jc w:val="both"/>
              <w:rPr>
                <w:szCs w:val="26"/>
              </w:rPr>
            </w:pPr>
            <w:r w:rsidRPr="00AB1207">
              <w:rPr>
                <w:szCs w:val="26"/>
              </w:rPr>
              <w:t>Une salle de réunion</w:t>
            </w:r>
          </w:p>
        </w:tc>
        <w:tc>
          <w:tcPr>
            <w:tcW w:w="1719"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17.00</w:t>
            </w:r>
          </w:p>
        </w:tc>
      </w:tr>
      <w:tr w:rsidR="00FF14CB" w:rsidRPr="00AB1207" w:rsidTr="009429BF">
        <w:trPr>
          <w:trHeight w:val="148"/>
          <w:jc w:val="center"/>
        </w:trPr>
        <w:tc>
          <w:tcPr>
            <w:tcW w:w="917"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03</w:t>
            </w:r>
          </w:p>
        </w:tc>
        <w:tc>
          <w:tcPr>
            <w:tcW w:w="2364" w:type="pct"/>
            <w:shd w:val="clear" w:color="auto" w:fill="auto"/>
            <w:vAlign w:val="center"/>
          </w:tcPr>
          <w:p w:rsidR="00FF14CB" w:rsidRPr="00AB1207" w:rsidRDefault="00FF14CB" w:rsidP="009429BF">
            <w:pPr>
              <w:widowControl w:val="0"/>
              <w:autoSpaceDE w:val="0"/>
              <w:autoSpaceDN w:val="0"/>
              <w:adjustRightInd w:val="0"/>
              <w:ind w:right="668"/>
              <w:jc w:val="both"/>
              <w:rPr>
                <w:szCs w:val="26"/>
              </w:rPr>
            </w:pPr>
            <w:r w:rsidRPr="00AB1207">
              <w:rPr>
                <w:szCs w:val="26"/>
              </w:rPr>
              <w:t>Un magasin</w:t>
            </w:r>
          </w:p>
        </w:tc>
        <w:tc>
          <w:tcPr>
            <w:tcW w:w="1719"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11.90</w:t>
            </w:r>
          </w:p>
        </w:tc>
      </w:tr>
      <w:tr w:rsidR="00FF14CB" w:rsidRPr="00AB1207" w:rsidTr="009429BF">
        <w:trPr>
          <w:trHeight w:val="148"/>
          <w:jc w:val="center"/>
        </w:trPr>
        <w:tc>
          <w:tcPr>
            <w:tcW w:w="917"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04</w:t>
            </w:r>
          </w:p>
        </w:tc>
        <w:tc>
          <w:tcPr>
            <w:tcW w:w="2364" w:type="pct"/>
            <w:shd w:val="clear" w:color="auto" w:fill="auto"/>
            <w:vAlign w:val="center"/>
          </w:tcPr>
          <w:p w:rsidR="00FF14CB" w:rsidRPr="00AB1207" w:rsidRDefault="00FF14CB" w:rsidP="009429BF">
            <w:pPr>
              <w:widowControl w:val="0"/>
              <w:autoSpaceDE w:val="0"/>
              <w:autoSpaceDN w:val="0"/>
              <w:adjustRightInd w:val="0"/>
              <w:ind w:right="668"/>
              <w:jc w:val="both"/>
              <w:rPr>
                <w:szCs w:val="26"/>
              </w:rPr>
            </w:pPr>
            <w:r w:rsidRPr="00AB1207">
              <w:rPr>
                <w:szCs w:val="26"/>
              </w:rPr>
              <w:t>Un bureau 1</w:t>
            </w:r>
          </w:p>
        </w:tc>
        <w:tc>
          <w:tcPr>
            <w:tcW w:w="1719"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12.74</w:t>
            </w:r>
          </w:p>
        </w:tc>
      </w:tr>
      <w:tr w:rsidR="00FF14CB" w:rsidRPr="00AB1207" w:rsidTr="009429BF">
        <w:trPr>
          <w:trHeight w:val="148"/>
          <w:jc w:val="center"/>
        </w:trPr>
        <w:tc>
          <w:tcPr>
            <w:tcW w:w="917"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05</w:t>
            </w:r>
          </w:p>
        </w:tc>
        <w:tc>
          <w:tcPr>
            <w:tcW w:w="2364" w:type="pct"/>
            <w:shd w:val="clear" w:color="auto" w:fill="auto"/>
            <w:vAlign w:val="center"/>
          </w:tcPr>
          <w:p w:rsidR="00FF14CB" w:rsidRPr="00AB1207" w:rsidRDefault="00FF14CB" w:rsidP="009429BF">
            <w:pPr>
              <w:widowControl w:val="0"/>
              <w:autoSpaceDE w:val="0"/>
              <w:autoSpaceDN w:val="0"/>
              <w:adjustRightInd w:val="0"/>
              <w:ind w:right="668"/>
              <w:jc w:val="both"/>
              <w:rPr>
                <w:szCs w:val="26"/>
              </w:rPr>
            </w:pPr>
            <w:r w:rsidRPr="00AB1207">
              <w:rPr>
                <w:szCs w:val="26"/>
              </w:rPr>
              <w:t>Un bureau 2</w:t>
            </w:r>
          </w:p>
        </w:tc>
        <w:tc>
          <w:tcPr>
            <w:tcW w:w="1719"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11.90</w:t>
            </w:r>
          </w:p>
        </w:tc>
        <w:bookmarkStart w:id="0" w:name="_GoBack"/>
        <w:bookmarkEnd w:id="0"/>
      </w:tr>
      <w:tr w:rsidR="00FF14CB" w:rsidRPr="00AB1207" w:rsidTr="009429BF">
        <w:trPr>
          <w:trHeight w:val="148"/>
          <w:jc w:val="center"/>
        </w:trPr>
        <w:tc>
          <w:tcPr>
            <w:tcW w:w="917"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06</w:t>
            </w:r>
          </w:p>
        </w:tc>
        <w:tc>
          <w:tcPr>
            <w:tcW w:w="2364" w:type="pct"/>
            <w:shd w:val="clear" w:color="auto" w:fill="auto"/>
            <w:vAlign w:val="center"/>
          </w:tcPr>
          <w:p w:rsidR="00FF14CB" w:rsidRPr="00AB1207" w:rsidRDefault="00FF14CB" w:rsidP="009429BF">
            <w:pPr>
              <w:widowControl w:val="0"/>
              <w:autoSpaceDE w:val="0"/>
              <w:autoSpaceDN w:val="0"/>
              <w:adjustRightInd w:val="0"/>
              <w:ind w:right="668"/>
              <w:jc w:val="both"/>
              <w:rPr>
                <w:szCs w:val="26"/>
              </w:rPr>
            </w:pPr>
            <w:r w:rsidRPr="00AB1207">
              <w:rPr>
                <w:szCs w:val="26"/>
              </w:rPr>
              <w:t>Une toilette n°01</w:t>
            </w:r>
          </w:p>
        </w:tc>
        <w:tc>
          <w:tcPr>
            <w:tcW w:w="1719"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4.62</w:t>
            </w:r>
          </w:p>
        </w:tc>
      </w:tr>
      <w:tr w:rsidR="00FF14CB" w:rsidRPr="00AB1207" w:rsidTr="009429BF">
        <w:trPr>
          <w:trHeight w:val="151"/>
          <w:jc w:val="center"/>
        </w:trPr>
        <w:tc>
          <w:tcPr>
            <w:tcW w:w="917"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07</w:t>
            </w:r>
          </w:p>
        </w:tc>
        <w:tc>
          <w:tcPr>
            <w:tcW w:w="2364" w:type="pct"/>
            <w:shd w:val="clear" w:color="auto" w:fill="auto"/>
            <w:vAlign w:val="center"/>
          </w:tcPr>
          <w:p w:rsidR="00FF14CB" w:rsidRPr="00AB1207" w:rsidRDefault="00FF14CB" w:rsidP="009429BF">
            <w:pPr>
              <w:widowControl w:val="0"/>
              <w:autoSpaceDE w:val="0"/>
              <w:autoSpaceDN w:val="0"/>
              <w:adjustRightInd w:val="0"/>
              <w:ind w:right="668"/>
              <w:jc w:val="both"/>
              <w:rPr>
                <w:szCs w:val="26"/>
              </w:rPr>
            </w:pPr>
            <w:r w:rsidRPr="00AB1207">
              <w:rPr>
                <w:szCs w:val="26"/>
              </w:rPr>
              <w:t>Une toilette n°02</w:t>
            </w:r>
          </w:p>
        </w:tc>
        <w:tc>
          <w:tcPr>
            <w:tcW w:w="1719"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3.54</w:t>
            </w:r>
          </w:p>
        </w:tc>
      </w:tr>
      <w:tr w:rsidR="00FF14CB" w:rsidRPr="00AB1207" w:rsidTr="009429BF">
        <w:trPr>
          <w:trHeight w:val="145"/>
          <w:jc w:val="center"/>
        </w:trPr>
        <w:tc>
          <w:tcPr>
            <w:tcW w:w="917"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08</w:t>
            </w:r>
          </w:p>
        </w:tc>
        <w:tc>
          <w:tcPr>
            <w:tcW w:w="2364" w:type="pct"/>
            <w:shd w:val="clear" w:color="auto" w:fill="auto"/>
            <w:vAlign w:val="center"/>
          </w:tcPr>
          <w:p w:rsidR="00FF14CB" w:rsidRPr="00AB1207" w:rsidRDefault="00FF14CB" w:rsidP="009429BF">
            <w:pPr>
              <w:widowControl w:val="0"/>
              <w:autoSpaceDE w:val="0"/>
              <w:autoSpaceDN w:val="0"/>
              <w:adjustRightInd w:val="0"/>
              <w:ind w:right="668"/>
              <w:jc w:val="both"/>
              <w:rPr>
                <w:szCs w:val="26"/>
              </w:rPr>
            </w:pPr>
            <w:r w:rsidRPr="00AB1207">
              <w:rPr>
                <w:szCs w:val="26"/>
              </w:rPr>
              <w:t>Un couloir de circulation</w:t>
            </w:r>
          </w:p>
        </w:tc>
        <w:tc>
          <w:tcPr>
            <w:tcW w:w="1719"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19.18</w:t>
            </w:r>
          </w:p>
        </w:tc>
      </w:tr>
      <w:tr w:rsidR="00FF14CB" w:rsidRPr="00AB1207" w:rsidTr="009429BF">
        <w:trPr>
          <w:trHeight w:val="148"/>
          <w:jc w:val="center"/>
        </w:trPr>
        <w:tc>
          <w:tcPr>
            <w:tcW w:w="917"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lastRenderedPageBreak/>
              <w:t>09</w:t>
            </w:r>
          </w:p>
        </w:tc>
        <w:tc>
          <w:tcPr>
            <w:tcW w:w="2364" w:type="pct"/>
            <w:shd w:val="clear" w:color="auto" w:fill="auto"/>
            <w:vAlign w:val="center"/>
          </w:tcPr>
          <w:p w:rsidR="00FF14CB" w:rsidRPr="00AB1207" w:rsidRDefault="00FF14CB" w:rsidP="009429BF">
            <w:pPr>
              <w:widowControl w:val="0"/>
              <w:autoSpaceDE w:val="0"/>
              <w:autoSpaceDN w:val="0"/>
              <w:adjustRightInd w:val="0"/>
              <w:ind w:right="668"/>
              <w:jc w:val="both"/>
              <w:rPr>
                <w:szCs w:val="26"/>
              </w:rPr>
            </w:pPr>
            <w:r w:rsidRPr="00AB1207">
              <w:rPr>
                <w:szCs w:val="26"/>
              </w:rPr>
              <w:t>Une véranda</w:t>
            </w:r>
          </w:p>
        </w:tc>
        <w:tc>
          <w:tcPr>
            <w:tcW w:w="1719"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21.09</w:t>
            </w:r>
          </w:p>
        </w:tc>
      </w:tr>
      <w:tr w:rsidR="00FF14CB" w:rsidRPr="00AB1207" w:rsidTr="009429BF">
        <w:trPr>
          <w:trHeight w:val="148"/>
          <w:jc w:val="center"/>
        </w:trPr>
        <w:tc>
          <w:tcPr>
            <w:tcW w:w="917"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10</w:t>
            </w:r>
          </w:p>
        </w:tc>
        <w:tc>
          <w:tcPr>
            <w:tcW w:w="2364" w:type="pct"/>
            <w:shd w:val="clear" w:color="auto" w:fill="auto"/>
            <w:vAlign w:val="center"/>
          </w:tcPr>
          <w:p w:rsidR="00FF14CB" w:rsidRPr="00AB1207" w:rsidRDefault="00FF14CB" w:rsidP="009429BF">
            <w:pPr>
              <w:widowControl w:val="0"/>
              <w:autoSpaceDE w:val="0"/>
              <w:autoSpaceDN w:val="0"/>
              <w:adjustRightInd w:val="0"/>
              <w:ind w:right="668"/>
              <w:jc w:val="both"/>
              <w:rPr>
                <w:szCs w:val="26"/>
              </w:rPr>
            </w:pPr>
            <w:r w:rsidRPr="00AB1207">
              <w:rPr>
                <w:szCs w:val="26"/>
              </w:rPr>
              <w:t>Un hall d’entrée</w:t>
            </w:r>
          </w:p>
        </w:tc>
        <w:tc>
          <w:tcPr>
            <w:tcW w:w="1719" w:type="pct"/>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szCs w:val="26"/>
              </w:rPr>
              <w:t>7.35</w:t>
            </w:r>
          </w:p>
        </w:tc>
      </w:tr>
      <w:tr w:rsidR="00FF14CB" w:rsidRPr="00AB1207" w:rsidTr="009429BF">
        <w:trPr>
          <w:trHeight w:val="151"/>
          <w:jc w:val="center"/>
        </w:trPr>
        <w:tc>
          <w:tcPr>
            <w:tcW w:w="3281" w:type="pct"/>
            <w:gridSpan w:val="2"/>
            <w:shd w:val="clear" w:color="auto" w:fill="auto"/>
            <w:vAlign w:val="center"/>
          </w:tcPr>
          <w:p w:rsidR="00FF14CB" w:rsidRPr="00AB1207" w:rsidRDefault="00FF14CB" w:rsidP="009429BF">
            <w:pPr>
              <w:widowControl w:val="0"/>
              <w:autoSpaceDE w:val="0"/>
              <w:autoSpaceDN w:val="0"/>
              <w:adjustRightInd w:val="0"/>
              <w:ind w:right="668"/>
              <w:jc w:val="center"/>
              <w:rPr>
                <w:szCs w:val="26"/>
              </w:rPr>
            </w:pPr>
            <w:r w:rsidRPr="00AB1207">
              <w:rPr>
                <w:rFonts w:ascii="Arial" w:hAnsi="Arial" w:cs="Arial"/>
                <w:b/>
                <w:sz w:val="18"/>
              </w:rPr>
              <w:t>Surface totale utile</w:t>
            </w:r>
          </w:p>
        </w:tc>
        <w:tc>
          <w:tcPr>
            <w:tcW w:w="1719" w:type="pct"/>
            <w:shd w:val="clear" w:color="auto" w:fill="auto"/>
            <w:vAlign w:val="center"/>
          </w:tcPr>
          <w:p w:rsidR="00FF14CB" w:rsidRPr="00AB1207" w:rsidRDefault="00FF14CB" w:rsidP="009429BF">
            <w:pPr>
              <w:widowControl w:val="0"/>
              <w:autoSpaceDE w:val="0"/>
              <w:autoSpaceDN w:val="0"/>
              <w:adjustRightInd w:val="0"/>
              <w:ind w:right="668"/>
              <w:jc w:val="center"/>
              <w:rPr>
                <w:b/>
                <w:szCs w:val="26"/>
              </w:rPr>
            </w:pPr>
            <w:r w:rsidRPr="00AB1207">
              <w:rPr>
                <w:b/>
                <w:szCs w:val="26"/>
              </w:rPr>
              <w:t>126.73</w:t>
            </w:r>
          </w:p>
        </w:tc>
      </w:tr>
    </w:tbl>
    <w:p w:rsidR="00FF14CB" w:rsidRPr="00AB1207" w:rsidRDefault="00FF14CB" w:rsidP="00FF14CB">
      <w:pPr>
        <w:pStyle w:val="Paragraphedeliste"/>
        <w:ind w:left="1440"/>
        <w:jc w:val="both"/>
        <w:rPr>
          <w:sz w:val="18"/>
          <w:szCs w:val="22"/>
        </w:rPr>
      </w:pPr>
    </w:p>
    <w:p w:rsidR="00FF14CB" w:rsidRPr="0060393F" w:rsidRDefault="00FF14CB" w:rsidP="00FF14CB">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FF14CB" w:rsidRPr="0060393F" w:rsidRDefault="00FF14CB" w:rsidP="00FF14CB">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Pr>
          <w:rFonts w:ascii="Times New Roman" w:hAnsi="Times New Roman" w:cs="Times New Roman"/>
          <w:b/>
        </w:rPr>
        <w:t>Quatre(04) mois</w:t>
      </w:r>
      <w:r w:rsidRPr="0060393F">
        <w:rPr>
          <w:rFonts w:ascii="Times New Roman" w:hAnsi="Times New Roman" w:cs="Times New Roman"/>
          <w:b/>
        </w:rPr>
        <w:t xml:space="preserve"> </w:t>
      </w:r>
      <w:r w:rsidRPr="0060393F">
        <w:rPr>
          <w:rFonts w:ascii="Times New Roman" w:hAnsi="Times New Roman" w:cs="Times New Roman"/>
        </w:rPr>
        <w:t xml:space="preserve">à compter de la date de notification de l’Ordre de Service de démarrage </w:t>
      </w:r>
      <w:r>
        <w:rPr>
          <w:rFonts w:ascii="Times New Roman" w:hAnsi="Times New Roman" w:cs="Times New Roman"/>
        </w:rPr>
        <w:t>des</w:t>
      </w:r>
      <w:r w:rsidRPr="0060393F">
        <w:rPr>
          <w:rFonts w:ascii="Times New Roman" w:hAnsi="Times New Roman" w:cs="Times New Roman"/>
        </w:rPr>
        <w:t xml:space="preserve"> travaux.</w:t>
      </w:r>
    </w:p>
    <w:p w:rsidR="00FF14CB" w:rsidRPr="0060393F" w:rsidRDefault="00FF14CB" w:rsidP="00FF14CB">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FF14CB" w:rsidRPr="0060393F" w:rsidRDefault="00FF14CB" w:rsidP="00FF14CB">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 xml:space="preserve">Le coût prévisionnel des travaux est de : </w:t>
      </w:r>
    </w:p>
    <w:p w:rsidR="00FF14CB" w:rsidRPr="00E908D7" w:rsidRDefault="00FF14CB" w:rsidP="00FF14CB">
      <w:pPr>
        <w:pStyle w:val="CM99"/>
        <w:spacing w:after="0"/>
        <w:jc w:val="both"/>
        <w:rPr>
          <w:rFonts w:ascii="Times New Roman" w:hAnsi="Times New Roman" w:cs="Times New Roman"/>
          <w:b/>
          <w:sz w:val="22"/>
          <w:szCs w:val="22"/>
        </w:rPr>
      </w:pPr>
      <w:r w:rsidRPr="00E908D7">
        <w:rPr>
          <w:rFonts w:ascii="Times New Roman" w:hAnsi="Times New Roman" w:cs="Times New Roman"/>
          <w:b/>
          <w:sz w:val="22"/>
          <w:szCs w:val="22"/>
        </w:rPr>
        <w:t xml:space="preserve">       </w:t>
      </w:r>
      <w:r>
        <w:rPr>
          <w:rFonts w:ascii="Times New Roman" w:hAnsi="Times New Roman" w:cs="Times New Roman"/>
          <w:b/>
          <w:sz w:val="22"/>
          <w:szCs w:val="22"/>
        </w:rPr>
        <w:t>Vingt</w:t>
      </w:r>
      <w:r w:rsidRPr="00E908D7">
        <w:rPr>
          <w:rFonts w:ascii="Times New Roman" w:hAnsi="Times New Roman" w:cs="Times New Roman"/>
          <w:b/>
          <w:sz w:val="22"/>
          <w:szCs w:val="22"/>
        </w:rPr>
        <w:t xml:space="preserve"> millions de franc </w:t>
      </w:r>
      <w:r w:rsidRPr="00E908D7">
        <w:rPr>
          <w:rFonts w:ascii="Times New Roman" w:hAnsi="Times New Roman" w:cs="Times New Roman"/>
          <w:sz w:val="22"/>
          <w:szCs w:val="22"/>
        </w:rPr>
        <w:t>(2</w:t>
      </w:r>
      <w:r>
        <w:rPr>
          <w:rFonts w:ascii="Times New Roman" w:hAnsi="Times New Roman" w:cs="Times New Roman"/>
          <w:sz w:val="22"/>
          <w:szCs w:val="22"/>
        </w:rPr>
        <w:t>0</w:t>
      </w:r>
      <w:r w:rsidRPr="00E908D7">
        <w:rPr>
          <w:rFonts w:ascii="Times New Roman" w:hAnsi="Times New Roman" w:cs="Times New Roman"/>
          <w:sz w:val="22"/>
          <w:szCs w:val="22"/>
        </w:rPr>
        <w:t xml:space="preserve"> 000 000)</w:t>
      </w:r>
      <w:r w:rsidRPr="00E908D7">
        <w:rPr>
          <w:rFonts w:ascii="Times New Roman" w:hAnsi="Times New Roman" w:cs="Times New Roman"/>
          <w:b/>
          <w:sz w:val="22"/>
          <w:szCs w:val="22"/>
        </w:rPr>
        <w:t xml:space="preserve"> FCFA TTC ;</w:t>
      </w:r>
    </w:p>
    <w:p w:rsidR="00FF14CB" w:rsidRPr="00E908D7" w:rsidRDefault="00FF14CB" w:rsidP="00FF14CB">
      <w:pPr>
        <w:spacing w:after="0"/>
        <w:rPr>
          <w:rFonts w:ascii="Times New Roman" w:hAnsi="Times New Roman" w:cs="Times New Roman"/>
          <w:b/>
        </w:rPr>
      </w:pPr>
      <w:r w:rsidRPr="00E908D7">
        <w:rPr>
          <w:rFonts w:ascii="Times New Roman" w:hAnsi="Times New Roman" w:cs="Times New Roman"/>
          <w:b/>
        </w:rPr>
        <w:t xml:space="preserve">        </w:t>
      </w:r>
    </w:p>
    <w:p w:rsidR="00FF14CB" w:rsidRPr="006D0FBF" w:rsidRDefault="00FF14CB" w:rsidP="00FF14CB">
      <w:pPr>
        <w:spacing w:after="0"/>
        <w:rPr>
          <w:b/>
        </w:rPr>
      </w:pPr>
      <w:r w:rsidRPr="00CF471F">
        <w:rPr>
          <w:b/>
          <w:u w:val="single"/>
        </w:rPr>
        <w:t>Participation et origine :</w:t>
      </w:r>
    </w:p>
    <w:p w:rsidR="00FF14CB" w:rsidRPr="006D0FBF" w:rsidRDefault="00FF14CB" w:rsidP="00FF14CB">
      <w:pPr>
        <w:pStyle w:val="Paragraphedeliste"/>
        <w:rPr>
          <w:b/>
        </w:rPr>
      </w:pPr>
      <w:r w:rsidRPr="006D0FBF">
        <w:t xml:space="preserve">La participation au présent Appel d’Offres est ouverte à égalité de conditions à toutes les Sociétés et Entreprises de droit camerounais, jouissant des capacités juridiques, techniques et financières requises. </w:t>
      </w:r>
    </w:p>
    <w:p w:rsidR="00FF14CB" w:rsidRPr="0060393F" w:rsidRDefault="00FF14CB" w:rsidP="00FF14CB">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FF14CB" w:rsidRDefault="00FF14CB" w:rsidP="00FF14CB">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le Budget de l’Etat(MINADER) Alloué aux CTD,  Exercice 2021</w:t>
      </w:r>
      <w:r w:rsidRPr="0060393F">
        <w:rPr>
          <w:rFonts w:ascii="Times New Roman" w:hAnsi="Times New Roman" w:cs="Times New Roman"/>
        </w:rPr>
        <w:t>.</w:t>
      </w:r>
    </w:p>
    <w:p w:rsidR="00FF14CB" w:rsidRPr="0060393F" w:rsidRDefault="00FF14CB" w:rsidP="00FF14CB">
      <w:pPr>
        <w:spacing w:after="0" w:line="240" w:lineRule="auto"/>
        <w:jc w:val="both"/>
        <w:rPr>
          <w:rFonts w:ascii="Times New Roman" w:hAnsi="Times New Roman" w:cs="Times New Roman"/>
        </w:rPr>
      </w:pPr>
    </w:p>
    <w:p w:rsidR="00FF14CB" w:rsidRPr="0060393F" w:rsidRDefault="00FF14CB" w:rsidP="00FF14CB">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FF14CB" w:rsidRPr="0060393F" w:rsidRDefault="00FF14CB" w:rsidP="00FF14CB">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 de</w:t>
      </w:r>
      <w:r>
        <w:rPr>
          <w:rFonts w:ascii="Times New Roman" w:hAnsi="Times New Roman" w:cs="Times New Roman"/>
        </w:rPr>
        <w:t xml:space="preserve"> </w:t>
      </w:r>
      <w:r>
        <w:rPr>
          <w:rFonts w:ascii="Times New Roman" w:hAnsi="Times New Roman" w:cs="Times New Roman"/>
          <w:b/>
        </w:rPr>
        <w:t xml:space="preserve">Quatre cent  mille </w:t>
      </w:r>
      <w:r w:rsidRPr="00AE151F">
        <w:rPr>
          <w:rFonts w:ascii="Times New Roman" w:hAnsi="Times New Roman" w:cs="Times New Roman"/>
          <w:b/>
        </w:rPr>
        <w:t>(</w:t>
      </w:r>
      <w:r>
        <w:rPr>
          <w:rFonts w:ascii="Times New Roman" w:hAnsi="Times New Roman" w:cs="Times New Roman"/>
          <w:b/>
        </w:rPr>
        <w:t xml:space="preserve">400 </w:t>
      </w:r>
      <w:r w:rsidRPr="00AE151F">
        <w:rPr>
          <w:rFonts w:ascii="Times New Roman" w:hAnsi="Times New Roman" w:cs="Times New Roman"/>
          <w:b/>
        </w:rPr>
        <w:t xml:space="preserve">000) FCFA </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FF14CB" w:rsidRPr="0060393F" w:rsidRDefault="00FF14CB" w:rsidP="00FF14CB">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FF14CB" w:rsidRPr="0060393F" w:rsidRDefault="00FF14CB" w:rsidP="00FF14CB">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 Dossier d’Appel d’Offres (DAO) peut être consulté aux heures ouvrables </w:t>
      </w:r>
      <w:r>
        <w:rPr>
          <w:rFonts w:ascii="Times New Roman" w:hAnsi="Times New Roman" w:cs="Times New Roman"/>
        </w:rPr>
        <w:t>à la Mairie de KENTZOU</w:t>
      </w:r>
      <w:r w:rsidRPr="0060393F">
        <w:rPr>
          <w:rFonts w:ascii="Times New Roman" w:hAnsi="Times New Roman" w:cs="Times New Roman"/>
        </w:rPr>
        <w:t>, dès publication du présent avis</w:t>
      </w:r>
      <w:r>
        <w:rPr>
          <w:rFonts w:ascii="Times New Roman" w:hAnsi="Times New Roman" w:cs="Times New Roman"/>
        </w:rPr>
        <w:t xml:space="preserve"> au </w:t>
      </w:r>
      <w:r w:rsidRPr="00651DCF">
        <w:rPr>
          <w:rFonts w:ascii="Times New Roman" w:hAnsi="Times New Roman" w:cs="Times New Roman"/>
          <w:b/>
        </w:rPr>
        <w:t>service Technique</w:t>
      </w:r>
      <w:r w:rsidRPr="0060393F">
        <w:rPr>
          <w:rFonts w:ascii="Times New Roman" w:hAnsi="Times New Roman" w:cs="Times New Roman"/>
        </w:rPr>
        <w:t xml:space="preserve">. </w:t>
      </w:r>
    </w:p>
    <w:p w:rsidR="00FF14CB" w:rsidRPr="0060393F" w:rsidRDefault="00FF14CB" w:rsidP="00FF14CB">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FF14CB" w:rsidRPr="0060393F" w:rsidRDefault="00FF14CB" w:rsidP="00FF14CB">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Le Dossier d’Appel d’Offres (DAO) peut être obtenu dès publication du présent avis, aup</w:t>
      </w:r>
      <w:r>
        <w:rPr>
          <w:rFonts w:ascii="Times New Roman" w:hAnsi="Times New Roman" w:cs="Times New Roman"/>
        </w:rPr>
        <w:t>rès du Service Technique de la Mairie de KENTZOU</w:t>
      </w:r>
      <w:r w:rsidRPr="0060393F">
        <w:rPr>
          <w:rFonts w:ascii="Times New Roman" w:hAnsi="Times New Roman" w:cs="Times New Roman"/>
        </w:rPr>
        <w:t xml:space="preserve">, sur présentation d’une quittance de versement </w:t>
      </w:r>
      <w:r>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Pr>
          <w:rFonts w:ascii="Times New Roman" w:hAnsi="Times New Roman" w:cs="Times New Roman"/>
          <w:b/>
        </w:rPr>
        <w:t xml:space="preserve"> Municipale de KENTZOU</w:t>
      </w:r>
      <w:r w:rsidRPr="0060393F">
        <w:rPr>
          <w:rFonts w:ascii="Times New Roman" w:hAnsi="Times New Roman" w:cs="Times New Roman"/>
          <w:b/>
        </w:rPr>
        <w:t xml:space="preserve">, </w:t>
      </w:r>
      <w:r w:rsidRPr="0060393F">
        <w:rPr>
          <w:rFonts w:ascii="Times New Roman" w:hAnsi="Times New Roman" w:cs="Times New Roman"/>
        </w:rPr>
        <w:t xml:space="preserve">d’une somme non remboursable de </w:t>
      </w:r>
      <w:r>
        <w:rPr>
          <w:rFonts w:ascii="Times New Roman" w:hAnsi="Times New Roman" w:cs="Times New Roman"/>
          <w:b/>
        </w:rPr>
        <w:t>Quarante</w:t>
      </w:r>
      <w:r w:rsidRPr="0060393F">
        <w:rPr>
          <w:rFonts w:ascii="Times New Roman" w:hAnsi="Times New Roman" w:cs="Times New Roman"/>
          <w:b/>
        </w:rPr>
        <w:t xml:space="preserve"> (</w:t>
      </w:r>
      <w:r>
        <w:rPr>
          <w:rFonts w:ascii="Times New Roman" w:hAnsi="Times New Roman" w:cs="Times New Roman"/>
          <w:b/>
        </w:rPr>
        <w:t xml:space="preserve">40 </w:t>
      </w:r>
      <w:r w:rsidRPr="00093A5E">
        <w:rPr>
          <w:rFonts w:ascii="Times New Roman" w:hAnsi="Times New Roman" w:cs="Times New Roman"/>
          <w:b/>
        </w:rPr>
        <w:t>000</w:t>
      </w:r>
      <w:r w:rsidRPr="0060393F">
        <w:rPr>
          <w:rFonts w:ascii="Times New Roman" w:hAnsi="Times New Roman" w:cs="Times New Roman"/>
          <w:b/>
        </w:rPr>
        <w:t>) FCFA</w:t>
      </w:r>
      <w:r w:rsidRPr="0060393F">
        <w:rPr>
          <w:rFonts w:ascii="Times New Roman" w:hAnsi="Times New Roman" w:cs="Times New Roman"/>
        </w:rPr>
        <w:t>, représentant les frais d’achat du Dossier d’Appel d</w:t>
      </w:r>
      <w:r>
        <w:rPr>
          <w:rFonts w:ascii="Times New Roman" w:hAnsi="Times New Roman" w:cs="Times New Roman"/>
        </w:rPr>
        <w:t xml:space="preserve">’Offre. </w:t>
      </w:r>
    </w:p>
    <w:p w:rsidR="00FF14CB" w:rsidRPr="0060393F" w:rsidRDefault="00FF14CB" w:rsidP="00FF14CB">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FF14CB" w:rsidRPr="0060393F" w:rsidRDefault="00FF14CB" w:rsidP="00FF14CB">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w:t>
      </w:r>
      <w:r>
        <w:rPr>
          <w:rFonts w:ascii="Times New Roman" w:hAnsi="Times New Roman" w:cs="Times New Roman"/>
        </w:rPr>
        <w:t xml:space="preserve">ejet, devra parvenir </w:t>
      </w:r>
      <w:r w:rsidRPr="0060393F">
        <w:rPr>
          <w:rFonts w:ascii="Times New Roman" w:hAnsi="Times New Roman" w:cs="Times New Roman"/>
        </w:rPr>
        <w:t>au</w:t>
      </w:r>
      <w:r>
        <w:rPr>
          <w:rFonts w:ascii="Times New Roman" w:hAnsi="Times New Roman" w:cs="Times New Roman"/>
        </w:rPr>
        <w:t xml:space="preserve"> bureau du service technique au </w:t>
      </w:r>
      <w:r w:rsidRPr="0060393F">
        <w:rPr>
          <w:rFonts w:ascii="Times New Roman" w:hAnsi="Times New Roman" w:cs="Times New Roman"/>
        </w:rPr>
        <w:t xml:space="preserve"> plus tard le </w:t>
      </w:r>
      <w:r w:rsidRPr="00A135EE">
        <w:rPr>
          <w:rFonts w:ascii="Times New Roman" w:hAnsi="Times New Roman" w:cs="Times New Roman"/>
          <w:b/>
        </w:rPr>
        <w:t>09 avril 2021</w:t>
      </w:r>
      <w:r>
        <w:rPr>
          <w:rFonts w:ascii="Times New Roman" w:hAnsi="Times New Roman" w:cs="Times New Roman"/>
        </w:rPr>
        <w:t xml:space="preserve"> </w:t>
      </w:r>
      <w:r w:rsidRPr="0060393F">
        <w:rPr>
          <w:rFonts w:ascii="Times New Roman" w:hAnsi="Times New Roman" w:cs="Times New Roman"/>
        </w:rPr>
        <w:t xml:space="preserve">à </w:t>
      </w:r>
      <w:r>
        <w:rPr>
          <w:rFonts w:ascii="Times New Roman" w:hAnsi="Times New Roman" w:cs="Times New Roman"/>
          <w:b/>
        </w:rPr>
        <w:t>10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FF14CB" w:rsidRPr="0060393F" w:rsidRDefault="00FF14CB" w:rsidP="00FF14CB">
      <w:pPr>
        <w:tabs>
          <w:tab w:val="left" w:pos="426"/>
        </w:tabs>
        <w:spacing w:after="0" w:line="240" w:lineRule="auto"/>
        <w:jc w:val="both"/>
        <w:rPr>
          <w:rFonts w:ascii="Times New Roman" w:hAnsi="Times New Roman" w:cs="Times New Roman"/>
          <w:sz w:val="8"/>
          <w:szCs w:val="8"/>
        </w:rPr>
      </w:pPr>
    </w:p>
    <w:p w:rsidR="00FF14CB" w:rsidRPr="00380EFD" w:rsidRDefault="00FF14CB" w:rsidP="00FF14CB">
      <w:pPr>
        <w:pStyle w:val="Titre1"/>
        <w:rPr>
          <w:bCs w:val="0"/>
          <w:iCs/>
          <w:color w:val="auto"/>
          <w:sz w:val="20"/>
          <w:szCs w:val="20"/>
        </w:rPr>
      </w:pPr>
      <w:r w:rsidRPr="00380EFD">
        <w:rPr>
          <w:sz w:val="20"/>
          <w:szCs w:val="20"/>
        </w:rPr>
        <w:t>«</w:t>
      </w:r>
      <w:r w:rsidRPr="00380EFD">
        <w:rPr>
          <w:bCs w:val="0"/>
          <w:iCs/>
          <w:color w:val="auto"/>
          <w:sz w:val="20"/>
          <w:szCs w:val="20"/>
        </w:rPr>
        <w:t>AVIS D’APPEL D’OFFRES NATI</w:t>
      </w:r>
      <w:r>
        <w:rPr>
          <w:bCs w:val="0"/>
          <w:iCs/>
          <w:color w:val="auto"/>
          <w:sz w:val="20"/>
          <w:szCs w:val="20"/>
        </w:rPr>
        <w:t>ONAL OUVERT N°002AONO/RE/DK/C</w:t>
      </w:r>
      <w:r>
        <w:t>KTZ</w:t>
      </w:r>
      <w:r>
        <w:rPr>
          <w:bCs w:val="0"/>
          <w:iCs/>
          <w:color w:val="auto"/>
          <w:sz w:val="20"/>
          <w:szCs w:val="20"/>
        </w:rPr>
        <w:t>/CI</w:t>
      </w:r>
      <w:r w:rsidRPr="00380EFD">
        <w:rPr>
          <w:bCs w:val="0"/>
          <w:iCs/>
          <w:color w:val="auto"/>
          <w:sz w:val="20"/>
          <w:szCs w:val="20"/>
        </w:rPr>
        <w:t>PM</w:t>
      </w:r>
      <w:r>
        <w:rPr>
          <w:bCs w:val="0"/>
          <w:iCs/>
          <w:color w:val="auto"/>
          <w:sz w:val="20"/>
          <w:szCs w:val="20"/>
        </w:rPr>
        <w:t xml:space="preserve"> DU17 / 03 / 2021</w:t>
      </w:r>
    </w:p>
    <w:p w:rsidR="00FF14CB" w:rsidRPr="00442287" w:rsidRDefault="00FF14CB" w:rsidP="00FF14CB">
      <w:pPr>
        <w:pStyle w:val="Titre1"/>
        <w:rPr>
          <w:b w:val="0"/>
          <w:bCs w:val="0"/>
          <w:iCs/>
          <w:color w:val="auto"/>
          <w:sz w:val="22"/>
          <w:szCs w:val="20"/>
        </w:rPr>
      </w:pPr>
      <w:r w:rsidRPr="00442287">
        <w:rPr>
          <w:b w:val="0"/>
          <w:bCs w:val="0"/>
          <w:iCs/>
          <w:color w:val="auto"/>
          <w:sz w:val="22"/>
          <w:szCs w:val="20"/>
        </w:rPr>
        <w:t xml:space="preserve">EN PROCEDURE D’URGENCE </w:t>
      </w:r>
      <w:r w:rsidRPr="00E302D6">
        <w:rPr>
          <w:b w:val="0"/>
          <w:bCs w:val="0"/>
          <w:iCs/>
          <w:color w:val="auto"/>
          <w:sz w:val="22"/>
          <w:szCs w:val="20"/>
        </w:rPr>
        <w:t>POUR L’EXECUTION DES TRAVAUX DE  CONSTRUCTION  D</w:t>
      </w:r>
      <w:r>
        <w:rPr>
          <w:b w:val="0"/>
          <w:bCs w:val="0"/>
          <w:iCs/>
          <w:color w:val="auto"/>
          <w:sz w:val="22"/>
          <w:szCs w:val="20"/>
        </w:rPr>
        <w:t>U</w:t>
      </w:r>
      <w:r w:rsidRPr="00E302D6">
        <w:rPr>
          <w:b w:val="0"/>
          <w:bCs w:val="0"/>
          <w:iCs/>
          <w:color w:val="auto"/>
          <w:sz w:val="22"/>
          <w:szCs w:val="20"/>
        </w:rPr>
        <w:t xml:space="preserve">  </w:t>
      </w:r>
      <w:r>
        <w:rPr>
          <w:b w:val="0"/>
          <w:bCs w:val="0"/>
          <w:iCs/>
          <w:color w:val="auto"/>
          <w:sz w:val="22"/>
          <w:szCs w:val="20"/>
        </w:rPr>
        <w:t>POSTE AGRICOLE DE LOLO,</w:t>
      </w:r>
      <w:r w:rsidRPr="00442287">
        <w:rPr>
          <w:b w:val="0"/>
          <w:bCs w:val="0"/>
          <w:iCs/>
          <w:color w:val="auto"/>
          <w:sz w:val="22"/>
          <w:szCs w:val="20"/>
        </w:rPr>
        <w:t xml:space="preserve"> COMMUNE DE </w:t>
      </w:r>
      <w:r>
        <w:rPr>
          <w:b w:val="0"/>
          <w:bCs w:val="0"/>
          <w:iCs/>
          <w:color w:val="auto"/>
          <w:sz w:val="22"/>
          <w:szCs w:val="20"/>
        </w:rPr>
        <w:t>KENTZOU</w:t>
      </w:r>
      <w:r w:rsidRPr="00442287">
        <w:rPr>
          <w:b w:val="0"/>
          <w:bCs w:val="0"/>
          <w:iCs/>
          <w:color w:val="auto"/>
          <w:sz w:val="22"/>
          <w:szCs w:val="20"/>
        </w:rPr>
        <w:t>, DEPARTEMENT DE LA KADEY, REGION DE L’EST.</w:t>
      </w:r>
    </w:p>
    <w:p w:rsidR="00FF14CB" w:rsidRPr="00E9025C" w:rsidRDefault="00FF14CB" w:rsidP="00FF14CB">
      <w:pPr>
        <w:pStyle w:val="Titre1"/>
        <w:rPr>
          <w:b w:val="0"/>
          <w:bCs w:val="0"/>
          <w:iCs/>
          <w:color w:val="auto"/>
          <w:sz w:val="20"/>
          <w:szCs w:val="20"/>
        </w:rPr>
      </w:pPr>
    </w:p>
    <w:p w:rsidR="00FF14CB" w:rsidRDefault="00FF14CB" w:rsidP="00FF14CB">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Budget Alloué MINADER, EXERCICE 2021</w:t>
      </w:r>
      <w:r w:rsidRPr="0060393F">
        <w:rPr>
          <w:rFonts w:ascii="Times New Roman" w:hAnsi="Times New Roman" w:cs="Times New Roman"/>
        </w:rPr>
        <w:t>.</w:t>
      </w:r>
    </w:p>
    <w:p w:rsidR="00FF14CB" w:rsidRPr="0060393F" w:rsidRDefault="00FF14CB" w:rsidP="00FF14CB">
      <w:pPr>
        <w:spacing w:after="0" w:line="240" w:lineRule="auto"/>
        <w:rPr>
          <w:rFonts w:ascii="Times New Roman" w:hAnsi="Times New Roman" w:cs="Times New Roman"/>
        </w:rPr>
      </w:pPr>
    </w:p>
    <w:p w:rsidR="00FF14CB" w:rsidRPr="0060393F" w:rsidRDefault="00FF14CB" w:rsidP="00FF14CB">
      <w:pPr>
        <w:spacing w:after="0" w:line="240" w:lineRule="auto"/>
        <w:jc w:val="center"/>
        <w:rPr>
          <w:rFonts w:ascii="Times New Roman" w:hAnsi="Times New Roman" w:cs="Times New Roman"/>
        </w:rPr>
      </w:pPr>
      <w:r w:rsidRPr="0060393F">
        <w:rPr>
          <w:rFonts w:ascii="Times New Roman" w:hAnsi="Times New Roman" w:cs="Times New Roman"/>
        </w:rPr>
        <w:lastRenderedPageBreak/>
        <w:t>.</w:t>
      </w:r>
    </w:p>
    <w:p w:rsidR="00FF14CB" w:rsidRPr="0060393F" w:rsidRDefault="00FF14CB" w:rsidP="00FF14CB">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 xml:space="preserve"> »</w:t>
      </w:r>
    </w:p>
    <w:p w:rsidR="00FF14CB" w:rsidRPr="0060393F" w:rsidRDefault="00FF14CB" w:rsidP="00FF14CB">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FF14CB" w:rsidRPr="0060393F" w:rsidRDefault="00FF14CB" w:rsidP="00FF14CB">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FF14CB" w:rsidRPr="0060393F" w:rsidRDefault="00FF14CB" w:rsidP="00FF14CB">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FF14CB" w:rsidRPr="0060393F" w:rsidRDefault="00FF14CB" w:rsidP="00FF14CB">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FF14CB" w:rsidRPr="0060393F" w:rsidRDefault="00FF14CB" w:rsidP="00FF14CB">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FF14CB" w:rsidRPr="0060393F" w:rsidRDefault="00FF14CB" w:rsidP="00FF14CB">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w:t>
      </w:r>
      <w:r>
        <w:rPr>
          <w:rFonts w:ascii="Times New Roman" w:hAnsi="Times New Roman" w:cs="Times New Roman"/>
        </w:rPr>
        <w:t>par la Commission Interne</w:t>
      </w:r>
      <w:r w:rsidRPr="0060393F">
        <w:rPr>
          <w:rFonts w:ascii="Times New Roman" w:hAnsi="Times New Roman" w:cs="Times New Roman"/>
        </w:rPr>
        <w:t xml:space="preserve"> de Passation des March</w:t>
      </w:r>
      <w:r>
        <w:rPr>
          <w:rFonts w:ascii="Times New Roman" w:hAnsi="Times New Roman" w:cs="Times New Roman"/>
        </w:rPr>
        <w:t>és Publics de la Commune de KENTZOU à KENTZOU</w:t>
      </w:r>
      <w:r w:rsidRPr="0060393F">
        <w:rPr>
          <w:rFonts w:ascii="Times New Roman" w:hAnsi="Times New Roman" w:cs="Times New Roman"/>
        </w:rPr>
        <w:t>,</w:t>
      </w:r>
      <w:r w:rsidRPr="006D0FBF">
        <w:rPr>
          <w:rFonts w:ascii="Times New Roman" w:hAnsi="Times New Roman"/>
        </w:rPr>
        <w:t xml:space="preserve"> </w:t>
      </w:r>
      <w:r w:rsidRPr="00F72A37">
        <w:rPr>
          <w:rFonts w:ascii="Times New Roman" w:hAnsi="Times New Roman"/>
        </w:rPr>
        <w:t>dans la Salle des Actes</w:t>
      </w:r>
      <w:r w:rsidRPr="0060393F">
        <w:rPr>
          <w:rFonts w:ascii="Times New Roman" w:hAnsi="Times New Roman" w:cs="Times New Roman"/>
        </w:rPr>
        <w:t xml:space="preserve"> le</w:t>
      </w:r>
      <w:r>
        <w:rPr>
          <w:rFonts w:ascii="Times New Roman" w:hAnsi="Times New Roman" w:cs="Times New Roman"/>
        </w:rPr>
        <w:t xml:space="preserve"> 08 avril 2021</w:t>
      </w:r>
      <w:r w:rsidRPr="0060393F">
        <w:rPr>
          <w:rFonts w:ascii="Times New Roman" w:hAnsi="Times New Roman" w:cs="Times New Roman"/>
        </w:rPr>
        <w:t xml:space="preserve">   à </w:t>
      </w:r>
      <w:r>
        <w:rPr>
          <w:rFonts w:ascii="Times New Roman" w:hAnsi="Times New Roman" w:cs="Times New Roman"/>
          <w:b/>
        </w:rPr>
        <w:t>11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Pr="0060393F">
        <w:rPr>
          <w:rFonts w:ascii="Times New Roman" w:hAnsi="Times New Roman" w:cs="Times New Roman"/>
        </w:rPr>
        <w:tab/>
      </w:r>
    </w:p>
    <w:p w:rsidR="00FF14CB" w:rsidRPr="0060393F" w:rsidRDefault="00FF14CB" w:rsidP="00FF14CB">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FF14CB" w:rsidRPr="0060393F" w:rsidRDefault="00FF14CB" w:rsidP="00FF14CB">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FF14CB" w:rsidRPr="0060393F" w:rsidRDefault="00FF14CB" w:rsidP="00FF14CB">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FF14CB" w:rsidRPr="0060393F" w:rsidRDefault="00FF14CB" w:rsidP="00FF14CB">
      <w:pPr>
        <w:pStyle w:val="Paragraphedeliste"/>
        <w:numPr>
          <w:ilvl w:val="2"/>
          <w:numId w:val="2"/>
        </w:numPr>
        <w:tabs>
          <w:tab w:val="left" w:pos="851"/>
          <w:tab w:val="left" w:pos="993"/>
        </w:tabs>
        <w:ind w:left="709" w:hanging="425"/>
        <w:jc w:val="both"/>
        <w:rPr>
          <w:b/>
          <w:bCs/>
          <w:sz w:val="22"/>
          <w:szCs w:val="22"/>
        </w:rPr>
      </w:pPr>
      <w:r w:rsidRPr="0060393F">
        <w:rPr>
          <w:b/>
          <w:bCs/>
          <w:sz w:val="22"/>
          <w:szCs w:val="22"/>
        </w:rPr>
        <w:t xml:space="preserve">Critères éliminatoires </w:t>
      </w:r>
    </w:p>
    <w:p w:rsidR="00FF14CB" w:rsidRPr="0060393F" w:rsidRDefault="00FF14CB" w:rsidP="00FF14CB">
      <w:pPr>
        <w:pStyle w:val="Paragraphedeliste"/>
        <w:numPr>
          <w:ilvl w:val="3"/>
          <w:numId w:val="2"/>
        </w:numPr>
        <w:ind w:left="1134"/>
        <w:jc w:val="both"/>
        <w:rPr>
          <w:b/>
          <w:bCs/>
          <w:sz w:val="22"/>
          <w:szCs w:val="22"/>
        </w:rPr>
      </w:pPr>
      <w:r w:rsidRPr="0060393F">
        <w:rPr>
          <w:b/>
          <w:bCs/>
          <w:sz w:val="22"/>
          <w:szCs w:val="22"/>
        </w:rPr>
        <w:t>Pièces administratives:</w:t>
      </w:r>
    </w:p>
    <w:p w:rsidR="00FF14CB" w:rsidRPr="0060393F" w:rsidRDefault="00FF14CB" w:rsidP="00FF14CB">
      <w:pPr>
        <w:pStyle w:val="Corpsdetexte"/>
        <w:numPr>
          <w:ilvl w:val="0"/>
          <w:numId w:val="4"/>
        </w:numPr>
        <w:tabs>
          <w:tab w:val="left" w:pos="851"/>
        </w:tabs>
        <w:ind w:left="1341" w:hanging="720"/>
        <w:rPr>
          <w:bCs/>
          <w:sz w:val="22"/>
          <w:szCs w:val="22"/>
        </w:rPr>
      </w:pPr>
      <w:r>
        <w:rPr>
          <w:bCs/>
          <w:sz w:val="22"/>
          <w:szCs w:val="22"/>
        </w:rPr>
        <w:t>Absence de la Caution de soumission</w:t>
      </w:r>
      <w:r w:rsidRPr="0060393F">
        <w:rPr>
          <w:bCs/>
          <w:sz w:val="22"/>
          <w:szCs w:val="22"/>
        </w:rPr>
        <w:t> ;</w:t>
      </w:r>
    </w:p>
    <w:p w:rsidR="00FF14CB" w:rsidRDefault="00FF14CB" w:rsidP="00FF14CB">
      <w:pPr>
        <w:pStyle w:val="Corpsdetexte"/>
        <w:numPr>
          <w:ilvl w:val="0"/>
          <w:numId w:val="4"/>
        </w:numPr>
        <w:tabs>
          <w:tab w:val="left" w:pos="851"/>
        </w:tabs>
        <w:ind w:left="1341" w:hanging="720"/>
        <w:rPr>
          <w:bCs/>
          <w:sz w:val="22"/>
          <w:szCs w:val="22"/>
        </w:rPr>
      </w:pPr>
      <w:r w:rsidRPr="0060393F">
        <w:rPr>
          <w:bCs/>
          <w:sz w:val="22"/>
          <w:szCs w:val="22"/>
        </w:rPr>
        <w:t>Fausse déclaration ;</w:t>
      </w:r>
    </w:p>
    <w:p w:rsidR="00FF14CB" w:rsidRDefault="00FF14CB" w:rsidP="00FF14CB">
      <w:pPr>
        <w:ind w:left="621"/>
        <w:rPr>
          <w:bCs/>
        </w:rPr>
      </w:pPr>
      <w:r w:rsidRPr="00275E37">
        <w:rPr>
          <w:bCs/>
        </w:rPr>
        <w:t>c)Présence de documents falsifiés ou non authentiques, scannés ou de faux documents</w:t>
      </w:r>
      <w:r>
        <w:rPr>
          <w:bCs/>
        </w:rPr>
        <w:t xml:space="preserve"> dans le dossier de       soumission ;</w:t>
      </w:r>
    </w:p>
    <w:p w:rsidR="00FF14CB" w:rsidRPr="00275E37" w:rsidRDefault="00FF14CB" w:rsidP="00FF14CB">
      <w:pPr>
        <w:rPr>
          <w:bCs/>
        </w:rPr>
      </w:pPr>
      <w:r>
        <w:rPr>
          <w:bCs/>
        </w:rPr>
        <w:t xml:space="preserve">            d) </w:t>
      </w:r>
      <w:r w:rsidRPr="00275E37">
        <w:rPr>
          <w:bCs/>
        </w:rPr>
        <w:t>Non-conformité ou absence d’une pièce  quarante-huit heures (48) heures après l’ouverture des offres.</w:t>
      </w:r>
    </w:p>
    <w:p w:rsidR="00FF14CB" w:rsidRPr="0060393F" w:rsidRDefault="00FF14CB" w:rsidP="00FF14CB">
      <w:pPr>
        <w:pStyle w:val="Paragraphedeliste"/>
        <w:numPr>
          <w:ilvl w:val="3"/>
          <w:numId w:val="2"/>
        </w:numPr>
        <w:jc w:val="both"/>
        <w:rPr>
          <w:b/>
          <w:bCs/>
          <w:sz w:val="22"/>
          <w:szCs w:val="22"/>
        </w:rPr>
      </w:pPr>
      <w:r w:rsidRPr="0060393F">
        <w:rPr>
          <w:b/>
          <w:bCs/>
          <w:sz w:val="22"/>
          <w:szCs w:val="22"/>
        </w:rPr>
        <w:t>Offre technique:</w:t>
      </w:r>
    </w:p>
    <w:p w:rsidR="00FF14CB" w:rsidRPr="0060393F" w:rsidRDefault="00FF14CB" w:rsidP="00FF14CB">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FF14CB" w:rsidRPr="0060393F" w:rsidRDefault="00FF14CB" w:rsidP="00FF14CB">
      <w:pPr>
        <w:pStyle w:val="Corpsdetexte"/>
        <w:numPr>
          <w:ilvl w:val="0"/>
          <w:numId w:val="5"/>
        </w:numPr>
        <w:tabs>
          <w:tab w:val="left" w:pos="851"/>
        </w:tabs>
        <w:ind w:hanging="720"/>
        <w:rPr>
          <w:bCs/>
          <w:sz w:val="22"/>
          <w:szCs w:val="22"/>
        </w:rPr>
      </w:pPr>
      <w:r w:rsidRPr="0060393F">
        <w:rPr>
          <w:bCs/>
          <w:sz w:val="22"/>
          <w:szCs w:val="22"/>
        </w:rPr>
        <w:t>Fausse déclaration ;</w:t>
      </w:r>
    </w:p>
    <w:p w:rsidR="00FF14CB" w:rsidRPr="0060393F" w:rsidRDefault="00FF14CB" w:rsidP="00FF14CB">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FF14CB" w:rsidRDefault="00FF14CB" w:rsidP="00FF14CB">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FF14CB" w:rsidRPr="0060393F" w:rsidRDefault="00FF14CB" w:rsidP="00FF14CB">
      <w:pPr>
        <w:pStyle w:val="Corpsdetexte"/>
        <w:numPr>
          <w:ilvl w:val="0"/>
          <w:numId w:val="5"/>
        </w:numPr>
        <w:tabs>
          <w:tab w:val="left" w:pos="851"/>
        </w:tabs>
        <w:ind w:left="851" w:hanging="284"/>
        <w:rPr>
          <w:bCs/>
          <w:sz w:val="22"/>
          <w:szCs w:val="22"/>
        </w:rPr>
      </w:pPr>
      <w:r>
        <w:rPr>
          <w:bCs/>
          <w:sz w:val="22"/>
          <w:szCs w:val="22"/>
        </w:rPr>
        <w:t>Entreprise ayant abandonné un marché  au cours de trois (03) dernières années et / ou figurant sur la liste des entreprises défaillantes annuellement établie  par le Ministre de Marchés Publics ;</w:t>
      </w:r>
    </w:p>
    <w:p w:rsidR="00FF14CB" w:rsidRPr="0060393F" w:rsidRDefault="00FF14CB" w:rsidP="00FF14CB">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FF14CB" w:rsidRPr="0060393F" w:rsidRDefault="00FF14CB" w:rsidP="00FF14CB">
      <w:pPr>
        <w:pStyle w:val="Paragraphedeliste"/>
        <w:numPr>
          <w:ilvl w:val="3"/>
          <w:numId w:val="2"/>
        </w:numPr>
        <w:jc w:val="both"/>
        <w:rPr>
          <w:b/>
          <w:bCs/>
          <w:sz w:val="22"/>
          <w:szCs w:val="22"/>
        </w:rPr>
      </w:pPr>
      <w:r w:rsidRPr="0060393F">
        <w:rPr>
          <w:b/>
          <w:bCs/>
          <w:sz w:val="22"/>
          <w:szCs w:val="22"/>
        </w:rPr>
        <w:t>Offre financière :</w:t>
      </w:r>
    </w:p>
    <w:p w:rsidR="00FF14CB" w:rsidRPr="0060393F" w:rsidRDefault="00FF14CB" w:rsidP="00FF14CB">
      <w:pPr>
        <w:pStyle w:val="Corpsdetexte"/>
        <w:numPr>
          <w:ilvl w:val="0"/>
          <w:numId w:val="7"/>
        </w:numPr>
        <w:tabs>
          <w:tab w:val="left" w:pos="851"/>
        </w:tabs>
        <w:ind w:hanging="720"/>
        <w:rPr>
          <w:bCs/>
          <w:sz w:val="22"/>
          <w:szCs w:val="22"/>
        </w:rPr>
      </w:pPr>
      <w:r w:rsidRPr="0060393F">
        <w:rPr>
          <w:bCs/>
          <w:sz w:val="22"/>
          <w:szCs w:val="22"/>
        </w:rPr>
        <w:t>Offre financière incomplète ;</w:t>
      </w:r>
    </w:p>
    <w:p w:rsidR="00FF14CB" w:rsidRPr="0060393F" w:rsidRDefault="00FF14CB" w:rsidP="00FF14CB">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FF14CB" w:rsidRPr="0060393F" w:rsidRDefault="00FF14CB" w:rsidP="00FF14CB">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FF14CB" w:rsidRPr="0060393F" w:rsidRDefault="00FF14CB" w:rsidP="00FF14CB">
      <w:pPr>
        <w:pStyle w:val="Paragraphedeliste"/>
        <w:numPr>
          <w:ilvl w:val="2"/>
          <w:numId w:val="2"/>
        </w:numPr>
        <w:jc w:val="both"/>
        <w:rPr>
          <w:b/>
          <w:bCs/>
          <w:sz w:val="22"/>
          <w:szCs w:val="22"/>
        </w:rPr>
      </w:pPr>
      <w:r w:rsidRPr="0060393F">
        <w:rPr>
          <w:b/>
          <w:bCs/>
          <w:sz w:val="22"/>
          <w:szCs w:val="22"/>
        </w:rPr>
        <w:t>Critères essentiels:</w:t>
      </w:r>
    </w:p>
    <w:p w:rsidR="00FF14CB" w:rsidRPr="0060393F" w:rsidRDefault="00FF14CB" w:rsidP="00FF14CB">
      <w:pPr>
        <w:pStyle w:val="Corpsdetexte"/>
        <w:tabs>
          <w:tab w:val="left" w:pos="851"/>
        </w:tabs>
        <w:ind w:left="426"/>
        <w:rPr>
          <w:sz w:val="22"/>
          <w:szCs w:val="22"/>
        </w:rPr>
      </w:pPr>
      <w:r w:rsidRPr="0060393F">
        <w:rPr>
          <w:sz w:val="22"/>
          <w:szCs w:val="22"/>
        </w:rPr>
        <w:t>Les offres techniques seront notées en fonction des critères essentiels ci-après :</w:t>
      </w:r>
    </w:p>
    <w:p w:rsidR="00FF14CB" w:rsidRPr="0060393F" w:rsidRDefault="00FF14CB" w:rsidP="00FF14CB">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FF14CB" w:rsidRPr="0060393F" w:rsidRDefault="00FF14CB" w:rsidP="00FF14CB">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FF14CB" w:rsidRPr="0060393F" w:rsidRDefault="00FF14CB" w:rsidP="00FF14CB">
      <w:pPr>
        <w:pStyle w:val="Corpsdetexte"/>
        <w:numPr>
          <w:ilvl w:val="0"/>
          <w:numId w:val="6"/>
        </w:numPr>
        <w:tabs>
          <w:tab w:val="left" w:pos="851"/>
        </w:tabs>
        <w:ind w:hanging="720"/>
        <w:rPr>
          <w:bCs/>
          <w:sz w:val="22"/>
          <w:szCs w:val="22"/>
        </w:rPr>
      </w:pPr>
      <w:r w:rsidRPr="0060393F">
        <w:rPr>
          <w:bCs/>
          <w:sz w:val="22"/>
          <w:szCs w:val="22"/>
        </w:rPr>
        <w:lastRenderedPageBreak/>
        <w:t>Références (02 critères) ;</w:t>
      </w:r>
    </w:p>
    <w:p w:rsidR="00FF14CB" w:rsidRPr="0060393F" w:rsidRDefault="00FF14CB" w:rsidP="00FF14CB">
      <w:pPr>
        <w:pStyle w:val="Corpsdetexte"/>
        <w:numPr>
          <w:ilvl w:val="0"/>
          <w:numId w:val="6"/>
        </w:numPr>
        <w:tabs>
          <w:tab w:val="left" w:pos="851"/>
        </w:tabs>
        <w:ind w:left="851" w:hanging="284"/>
        <w:rPr>
          <w:bCs/>
          <w:sz w:val="22"/>
          <w:szCs w:val="22"/>
        </w:rPr>
      </w:pPr>
      <w:r>
        <w:rPr>
          <w:bCs/>
          <w:sz w:val="22"/>
          <w:szCs w:val="22"/>
        </w:rPr>
        <w:t>L’Attestation de non redevance</w:t>
      </w:r>
      <w:r w:rsidRPr="0060393F">
        <w:rPr>
          <w:bCs/>
          <w:sz w:val="22"/>
          <w:szCs w:val="22"/>
        </w:rPr>
        <w:t xml:space="preserve"> en cours de validité (01 critère) ;</w:t>
      </w:r>
    </w:p>
    <w:p w:rsidR="00FF14CB" w:rsidRPr="0060393F" w:rsidRDefault="00FF14CB" w:rsidP="00FF14CB">
      <w:pPr>
        <w:pStyle w:val="Corpsdetexte"/>
        <w:numPr>
          <w:ilvl w:val="0"/>
          <w:numId w:val="6"/>
        </w:numPr>
        <w:tabs>
          <w:tab w:val="left" w:pos="851"/>
        </w:tabs>
        <w:ind w:left="851" w:hanging="284"/>
        <w:rPr>
          <w:bCs/>
          <w:sz w:val="22"/>
          <w:szCs w:val="22"/>
        </w:rPr>
      </w:pPr>
      <w:r w:rsidRPr="0060393F">
        <w:rPr>
          <w:bCs/>
          <w:sz w:val="22"/>
          <w:szCs w:val="22"/>
        </w:rPr>
        <w:t>Attestation de solvabilité financière de</w:t>
      </w:r>
      <w:r>
        <w:rPr>
          <w:bCs/>
          <w:sz w:val="22"/>
          <w:szCs w:val="22"/>
        </w:rPr>
        <w:t xml:space="preserve"> </w:t>
      </w:r>
      <w:r w:rsidRPr="0060393F">
        <w:rPr>
          <w:b/>
          <w:bCs/>
          <w:sz w:val="22"/>
          <w:szCs w:val="22"/>
        </w:rPr>
        <w:t>Dix millions (10 000 000) FCFA</w:t>
      </w:r>
      <w:r w:rsidRPr="0060393F">
        <w:rPr>
          <w:bCs/>
          <w:sz w:val="22"/>
          <w:szCs w:val="22"/>
        </w:rPr>
        <w:t xml:space="preserve"> (01 critère).  </w:t>
      </w:r>
    </w:p>
    <w:p w:rsidR="00FF14CB" w:rsidRPr="0060393F" w:rsidRDefault="00FF14CB" w:rsidP="00FF14CB">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FF14CB" w:rsidRDefault="00FF14CB" w:rsidP="00FF14CB">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FF14CB" w:rsidRPr="007516F6" w:rsidRDefault="00FF14CB" w:rsidP="00FF14CB">
      <w:pPr>
        <w:pStyle w:val="Corpsdetexte"/>
        <w:rPr>
          <w:sz w:val="22"/>
          <w:szCs w:val="22"/>
        </w:rPr>
      </w:pPr>
    </w:p>
    <w:p w:rsidR="00FF14CB" w:rsidRPr="0060393F" w:rsidRDefault="00FF14CB" w:rsidP="00FF14CB">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FF14CB" w:rsidRPr="0060393F" w:rsidRDefault="00FF14CB" w:rsidP="00FF14CB">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w:t>
      </w:r>
      <w:r>
        <w:rPr>
          <w:bCs/>
          <w:sz w:val="22"/>
          <w:szCs w:val="22"/>
        </w:rPr>
        <w:t xml:space="preserve">        (</w:t>
      </w:r>
      <w:r w:rsidRPr="00DB6C71">
        <w:rPr>
          <w:bCs/>
          <w:sz w:val="22"/>
          <w:szCs w:val="22"/>
        </w:rPr>
        <w:t>Articles</w:t>
      </w:r>
      <w:r>
        <w:rPr>
          <w:bCs/>
          <w:sz w:val="22"/>
          <w:szCs w:val="22"/>
        </w:rPr>
        <w:t xml:space="preserve"> 99) , l’Autorité C</w:t>
      </w:r>
      <w:r w:rsidRPr="0060393F">
        <w:rPr>
          <w:bCs/>
          <w:sz w:val="22"/>
          <w:szCs w:val="22"/>
        </w:rPr>
        <w:t xml:space="preserve">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FF14CB" w:rsidRPr="0060393F" w:rsidRDefault="00FF14CB" w:rsidP="00FF14CB">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FF14CB" w:rsidRPr="0060393F" w:rsidRDefault="00FF14CB" w:rsidP="00FF14CB">
      <w:pPr>
        <w:pStyle w:val="Corpsdetexte2"/>
        <w:spacing w:after="0" w:line="240" w:lineRule="auto"/>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0288" behindDoc="0" locked="0" layoutInCell="1" allowOverlap="1" wp14:anchorId="4400CF2B" wp14:editId="6E188D12">
                <wp:simplePos x="0" y="0"/>
                <wp:positionH relativeFrom="column">
                  <wp:posOffset>2921635</wp:posOffset>
                </wp:positionH>
                <wp:positionV relativeFrom="paragraph">
                  <wp:posOffset>186055</wp:posOffset>
                </wp:positionV>
                <wp:extent cx="3383915" cy="2673985"/>
                <wp:effectExtent l="0" t="0" r="26035" b="12065"/>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2673985"/>
                        </a:xfrm>
                        <a:prstGeom prst="rect">
                          <a:avLst/>
                        </a:prstGeom>
                        <a:solidFill>
                          <a:srgbClr val="FFFFFF"/>
                        </a:solidFill>
                        <a:ln w="9525">
                          <a:solidFill>
                            <a:srgbClr val="FFFFFF"/>
                          </a:solidFill>
                          <a:miter lim="800000"/>
                          <a:headEnd/>
                          <a:tailEnd/>
                        </a:ln>
                      </wps:spPr>
                      <wps:txbx>
                        <w:txbxContent>
                          <w:p w:rsidR="00FF14CB" w:rsidRPr="004F1990" w:rsidRDefault="00FF14CB" w:rsidP="00FF14CB">
                            <w:pPr>
                              <w:spacing w:after="0"/>
                              <w:jc w:val="center"/>
                              <w:rPr>
                                <w:rFonts w:ascii="Times New Roman" w:hAnsi="Times New Roman" w:cs="Times New Roman"/>
                                <w:sz w:val="20"/>
                              </w:rPr>
                            </w:pPr>
                            <w:r w:rsidRPr="004F1990">
                              <w:rPr>
                                <w:rFonts w:ascii="Times New Roman" w:hAnsi="Times New Roman" w:cs="Times New Roman"/>
                                <w:sz w:val="20"/>
                              </w:rPr>
                              <w:t>KENTZOU</w:t>
                            </w:r>
                            <w:r w:rsidRPr="004F1990">
                              <w:rPr>
                                <w:rFonts w:ascii="Times New Roman" w:hAnsi="Times New Roman" w:cs="Times New Roman"/>
                                <w:b/>
                                <w:sz w:val="20"/>
                              </w:rPr>
                              <w:t>,</w:t>
                            </w:r>
                            <w:r w:rsidRPr="004F1990">
                              <w:rPr>
                                <w:rFonts w:ascii="Times New Roman" w:hAnsi="Times New Roman" w:cs="Times New Roman"/>
                                <w:sz w:val="20"/>
                              </w:rPr>
                              <w:t xml:space="preserve"> le </w:t>
                            </w:r>
                            <w:r w:rsidRPr="004F1990">
                              <w:rPr>
                                <w:rFonts w:ascii="Times New Roman" w:hAnsi="Times New Roman" w:cs="Times New Roman"/>
                                <w:bCs/>
                                <w:sz w:val="20"/>
                                <w:szCs w:val="28"/>
                              </w:rPr>
                              <w:t>____________</w:t>
                            </w:r>
                          </w:p>
                          <w:p w:rsidR="00FF14CB" w:rsidRPr="004F1990" w:rsidRDefault="00FF14CB" w:rsidP="00FF14CB">
                            <w:pPr>
                              <w:spacing w:after="0" w:line="240" w:lineRule="auto"/>
                              <w:jc w:val="center"/>
                              <w:rPr>
                                <w:rFonts w:ascii="Times New Roman" w:hAnsi="Times New Roman" w:cs="Times New Roman"/>
                                <w:b/>
                                <w:sz w:val="6"/>
                                <w:szCs w:val="8"/>
                              </w:rPr>
                            </w:pPr>
                          </w:p>
                          <w:p w:rsidR="00FF14CB" w:rsidRDefault="00FF14CB" w:rsidP="00FF14CB">
                            <w:pPr>
                              <w:spacing w:after="0" w:line="240" w:lineRule="auto"/>
                              <w:jc w:val="center"/>
                              <w:rPr>
                                <w:rFonts w:ascii="Times New Roman" w:hAnsi="Times New Roman" w:cs="Times New Roman"/>
                                <w:b/>
                              </w:rPr>
                            </w:pPr>
                            <w:r>
                              <w:rPr>
                                <w:rFonts w:ascii="Times New Roman" w:hAnsi="Times New Roman" w:cs="Times New Roman"/>
                                <w:b/>
                              </w:rPr>
                              <w:t>Le Maire,</w:t>
                            </w:r>
                          </w:p>
                          <w:p w:rsidR="00FF14CB" w:rsidRPr="00FC410E" w:rsidRDefault="00FF14CB" w:rsidP="00FF14CB">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FF14CB" w:rsidRDefault="00FF14CB" w:rsidP="00FF14CB">
                            <w:pPr>
                              <w:tabs>
                                <w:tab w:val="left" w:pos="4962"/>
                              </w:tabs>
                              <w:spacing w:after="0" w:line="240" w:lineRule="auto"/>
                              <w:jc w:val="center"/>
                              <w:outlineLvl w:val="0"/>
                              <w:rPr>
                                <w:rFonts w:ascii="Times New Roman" w:hAnsi="Times New Roman" w:cs="Times New Roman"/>
                              </w:rPr>
                            </w:pPr>
                          </w:p>
                          <w:p w:rsidR="00FF14CB" w:rsidRDefault="00FF14CB" w:rsidP="00FF14CB">
                            <w:pPr>
                              <w:tabs>
                                <w:tab w:val="left" w:pos="4962"/>
                              </w:tabs>
                              <w:spacing w:after="0" w:line="240" w:lineRule="auto"/>
                              <w:outlineLvl w:val="0"/>
                              <w:rPr>
                                <w:b/>
                                <w:sz w:val="28"/>
                                <w:szCs w:val="28"/>
                                <w:u w:val="single"/>
                              </w:rPr>
                            </w:pPr>
                          </w:p>
                          <w:p w:rsidR="00FF14CB" w:rsidRDefault="00FF14CB" w:rsidP="00FF14CB">
                            <w:pPr>
                              <w:tabs>
                                <w:tab w:val="left" w:pos="4962"/>
                              </w:tabs>
                              <w:spacing w:after="0" w:line="240" w:lineRule="auto"/>
                              <w:outlineLvl w:val="0"/>
                              <w:rPr>
                                <w:b/>
                                <w:sz w:val="28"/>
                                <w:szCs w:val="28"/>
                                <w:u w:val="single"/>
                              </w:rPr>
                            </w:pPr>
                          </w:p>
                          <w:p w:rsidR="00FF14CB" w:rsidRDefault="00FF14CB" w:rsidP="00FF14CB">
                            <w:pPr>
                              <w:tabs>
                                <w:tab w:val="left" w:pos="4962"/>
                              </w:tabs>
                              <w:spacing w:after="0" w:line="240" w:lineRule="auto"/>
                              <w:outlineLvl w:val="0"/>
                              <w:rPr>
                                <w:b/>
                                <w:sz w:val="28"/>
                                <w:szCs w:val="28"/>
                                <w:u w:val="single"/>
                              </w:rPr>
                            </w:pPr>
                          </w:p>
                          <w:p w:rsidR="00FF14CB" w:rsidRDefault="00FF14CB" w:rsidP="00FF14CB">
                            <w:pPr>
                              <w:tabs>
                                <w:tab w:val="left" w:pos="4962"/>
                              </w:tabs>
                              <w:spacing w:after="0" w:line="240" w:lineRule="auto"/>
                              <w:outlineLvl w:val="0"/>
                              <w:rPr>
                                <w:b/>
                                <w:sz w:val="28"/>
                                <w:szCs w:val="28"/>
                                <w:u w:val="single"/>
                              </w:rPr>
                            </w:pPr>
                          </w:p>
                          <w:p w:rsidR="00FF14CB" w:rsidRDefault="00FF14CB" w:rsidP="00FF14CB">
                            <w:pPr>
                              <w:tabs>
                                <w:tab w:val="left" w:pos="4962"/>
                              </w:tabs>
                              <w:spacing w:after="0" w:line="240" w:lineRule="auto"/>
                              <w:outlineLvl w:val="0"/>
                              <w:rPr>
                                <w:b/>
                                <w:sz w:val="28"/>
                                <w:szCs w:val="28"/>
                                <w:u w:val="single"/>
                              </w:rPr>
                            </w:pPr>
                          </w:p>
                          <w:p w:rsidR="00FF14CB" w:rsidRPr="00262FF5" w:rsidRDefault="00FF14CB" w:rsidP="00FF14CB">
                            <w:pPr>
                              <w:tabs>
                                <w:tab w:val="left" w:pos="4962"/>
                              </w:tabs>
                              <w:spacing w:after="0"/>
                              <w:jc w:val="center"/>
                              <w:outlineLvl w:val="0"/>
                              <w:rPr>
                                <w:rFonts w:ascii="Times New Roman" w:hAnsi="Times New Roman" w:cs="Times New Roman"/>
                                <w:b/>
                              </w:rPr>
                            </w:pPr>
                          </w:p>
                          <w:p w:rsidR="00FF14CB" w:rsidRPr="001C4AC2" w:rsidRDefault="00FF14CB" w:rsidP="00FF14CB">
                            <w:pPr>
                              <w:spacing w:after="0"/>
                              <w:rPr>
                                <w:rFonts w:ascii="Times New Roman" w:hAnsi="Times New Roman" w:cs="Times New Roman"/>
                              </w:rPr>
                            </w:pPr>
                          </w:p>
                          <w:p w:rsidR="00FF14CB" w:rsidRPr="00EA436D" w:rsidRDefault="00FF14CB" w:rsidP="00FF14CB">
                            <w:pPr>
                              <w:jc w:val="center"/>
                            </w:pPr>
                          </w:p>
                          <w:p w:rsidR="00FF14CB" w:rsidRPr="00EA436D" w:rsidRDefault="00FF14CB" w:rsidP="00FF14CB"/>
                          <w:p w:rsidR="00FF14CB" w:rsidRDefault="00FF14CB" w:rsidP="00FF14CB"/>
                          <w:p w:rsidR="00FF14CB" w:rsidRDefault="00FF14CB" w:rsidP="00FF14CB"/>
                          <w:p w:rsidR="00FF14CB" w:rsidRDefault="00FF14CB" w:rsidP="00FF14CB"/>
                          <w:p w:rsidR="00FF14CB" w:rsidRDefault="00FF14CB" w:rsidP="00FF14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00CF2B" id="_x0000_t202" coordsize="21600,21600" o:spt="202" path="m,l,21600r21600,l21600,xe">
                <v:stroke joinstyle="miter"/>
                <v:path gradientshapeok="t" o:connecttype="rect"/>
              </v:shapetype>
              <v:shape id="Zone de texte 27" o:spid="_x0000_s1026" type="#_x0000_t202" style="position:absolute;left:0;text-align:left;margin-left:230.05pt;margin-top:14.65pt;width:266.45pt;height:2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" strokecolor="white">
                <v:textbox>
                  <w:txbxContent>
                    <w:p w:rsidR="00FF14CB" w:rsidRPr="004F1990" w:rsidRDefault="00FF14CB" w:rsidP="00FF14CB">
                      <w:pPr>
                        <w:spacing w:after="0"/>
                        <w:jc w:val="center"/>
                        <w:rPr>
                          <w:rFonts w:ascii="Times New Roman" w:hAnsi="Times New Roman" w:cs="Times New Roman"/>
                          <w:sz w:val="20"/>
                        </w:rPr>
                      </w:pPr>
                      <w:r w:rsidRPr="004F1990">
                        <w:rPr>
                          <w:rFonts w:ascii="Times New Roman" w:hAnsi="Times New Roman" w:cs="Times New Roman"/>
                          <w:sz w:val="20"/>
                        </w:rPr>
                        <w:t>KENTZOU</w:t>
                      </w:r>
                      <w:r w:rsidRPr="004F1990">
                        <w:rPr>
                          <w:rFonts w:ascii="Times New Roman" w:hAnsi="Times New Roman" w:cs="Times New Roman"/>
                          <w:b/>
                          <w:sz w:val="20"/>
                        </w:rPr>
                        <w:t>,</w:t>
                      </w:r>
                      <w:r w:rsidRPr="004F1990">
                        <w:rPr>
                          <w:rFonts w:ascii="Times New Roman" w:hAnsi="Times New Roman" w:cs="Times New Roman"/>
                          <w:sz w:val="20"/>
                        </w:rPr>
                        <w:t xml:space="preserve"> le </w:t>
                      </w:r>
                      <w:r w:rsidRPr="004F1990">
                        <w:rPr>
                          <w:rFonts w:ascii="Times New Roman" w:hAnsi="Times New Roman" w:cs="Times New Roman"/>
                          <w:bCs/>
                          <w:sz w:val="20"/>
                          <w:szCs w:val="28"/>
                        </w:rPr>
                        <w:t>____________</w:t>
                      </w:r>
                    </w:p>
                    <w:p w:rsidR="00FF14CB" w:rsidRPr="004F1990" w:rsidRDefault="00FF14CB" w:rsidP="00FF14CB">
                      <w:pPr>
                        <w:spacing w:after="0" w:line="240" w:lineRule="auto"/>
                        <w:jc w:val="center"/>
                        <w:rPr>
                          <w:rFonts w:ascii="Times New Roman" w:hAnsi="Times New Roman" w:cs="Times New Roman"/>
                          <w:b/>
                          <w:sz w:val="6"/>
                          <w:szCs w:val="8"/>
                        </w:rPr>
                      </w:pPr>
                    </w:p>
                    <w:p w:rsidR="00FF14CB" w:rsidRDefault="00FF14CB" w:rsidP="00FF14CB">
                      <w:pPr>
                        <w:spacing w:after="0" w:line="240" w:lineRule="auto"/>
                        <w:jc w:val="center"/>
                        <w:rPr>
                          <w:rFonts w:ascii="Times New Roman" w:hAnsi="Times New Roman" w:cs="Times New Roman"/>
                          <w:b/>
                        </w:rPr>
                      </w:pPr>
                      <w:r>
                        <w:rPr>
                          <w:rFonts w:ascii="Times New Roman" w:hAnsi="Times New Roman" w:cs="Times New Roman"/>
                          <w:b/>
                        </w:rPr>
                        <w:t>Le Maire,</w:t>
                      </w:r>
                    </w:p>
                    <w:p w:rsidR="00FF14CB" w:rsidRPr="00FC410E" w:rsidRDefault="00FF14CB" w:rsidP="00FF14CB">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FF14CB" w:rsidRDefault="00FF14CB" w:rsidP="00FF14CB">
                      <w:pPr>
                        <w:tabs>
                          <w:tab w:val="left" w:pos="4962"/>
                        </w:tabs>
                        <w:spacing w:after="0" w:line="240" w:lineRule="auto"/>
                        <w:jc w:val="center"/>
                        <w:outlineLvl w:val="0"/>
                        <w:rPr>
                          <w:rFonts w:ascii="Times New Roman" w:hAnsi="Times New Roman" w:cs="Times New Roman"/>
                        </w:rPr>
                      </w:pPr>
                    </w:p>
                    <w:p w:rsidR="00FF14CB" w:rsidRDefault="00FF14CB" w:rsidP="00FF14CB">
                      <w:pPr>
                        <w:tabs>
                          <w:tab w:val="left" w:pos="4962"/>
                        </w:tabs>
                        <w:spacing w:after="0" w:line="240" w:lineRule="auto"/>
                        <w:outlineLvl w:val="0"/>
                        <w:rPr>
                          <w:b/>
                          <w:sz w:val="28"/>
                          <w:szCs w:val="28"/>
                          <w:u w:val="single"/>
                        </w:rPr>
                      </w:pPr>
                    </w:p>
                    <w:p w:rsidR="00FF14CB" w:rsidRDefault="00FF14CB" w:rsidP="00FF14CB">
                      <w:pPr>
                        <w:tabs>
                          <w:tab w:val="left" w:pos="4962"/>
                        </w:tabs>
                        <w:spacing w:after="0" w:line="240" w:lineRule="auto"/>
                        <w:outlineLvl w:val="0"/>
                        <w:rPr>
                          <w:b/>
                          <w:sz w:val="28"/>
                          <w:szCs w:val="28"/>
                          <w:u w:val="single"/>
                        </w:rPr>
                      </w:pPr>
                    </w:p>
                    <w:p w:rsidR="00FF14CB" w:rsidRDefault="00FF14CB" w:rsidP="00FF14CB">
                      <w:pPr>
                        <w:tabs>
                          <w:tab w:val="left" w:pos="4962"/>
                        </w:tabs>
                        <w:spacing w:after="0" w:line="240" w:lineRule="auto"/>
                        <w:outlineLvl w:val="0"/>
                        <w:rPr>
                          <w:b/>
                          <w:sz w:val="28"/>
                          <w:szCs w:val="28"/>
                          <w:u w:val="single"/>
                        </w:rPr>
                      </w:pPr>
                    </w:p>
                    <w:p w:rsidR="00FF14CB" w:rsidRDefault="00FF14CB" w:rsidP="00FF14CB">
                      <w:pPr>
                        <w:tabs>
                          <w:tab w:val="left" w:pos="4962"/>
                        </w:tabs>
                        <w:spacing w:after="0" w:line="240" w:lineRule="auto"/>
                        <w:outlineLvl w:val="0"/>
                        <w:rPr>
                          <w:b/>
                          <w:sz w:val="28"/>
                          <w:szCs w:val="28"/>
                          <w:u w:val="single"/>
                        </w:rPr>
                      </w:pPr>
                    </w:p>
                    <w:p w:rsidR="00FF14CB" w:rsidRDefault="00FF14CB" w:rsidP="00FF14CB">
                      <w:pPr>
                        <w:tabs>
                          <w:tab w:val="left" w:pos="4962"/>
                        </w:tabs>
                        <w:spacing w:after="0" w:line="240" w:lineRule="auto"/>
                        <w:outlineLvl w:val="0"/>
                        <w:rPr>
                          <w:b/>
                          <w:sz w:val="28"/>
                          <w:szCs w:val="28"/>
                          <w:u w:val="single"/>
                        </w:rPr>
                      </w:pPr>
                    </w:p>
                    <w:p w:rsidR="00FF14CB" w:rsidRPr="00262FF5" w:rsidRDefault="00FF14CB" w:rsidP="00FF14CB">
                      <w:pPr>
                        <w:tabs>
                          <w:tab w:val="left" w:pos="4962"/>
                        </w:tabs>
                        <w:spacing w:after="0"/>
                        <w:jc w:val="center"/>
                        <w:outlineLvl w:val="0"/>
                        <w:rPr>
                          <w:rFonts w:ascii="Times New Roman" w:hAnsi="Times New Roman" w:cs="Times New Roman"/>
                          <w:b/>
                        </w:rPr>
                      </w:pPr>
                    </w:p>
                    <w:p w:rsidR="00FF14CB" w:rsidRPr="001C4AC2" w:rsidRDefault="00FF14CB" w:rsidP="00FF14CB">
                      <w:pPr>
                        <w:spacing w:after="0"/>
                        <w:rPr>
                          <w:rFonts w:ascii="Times New Roman" w:hAnsi="Times New Roman" w:cs="Times New Roman"/>
                        </w:rPr>
                      </w:pPr>
                    </w:p>
                    <w:p w:rsidR="00FF14CB" w:rsidRPr="00EA436D" w:rsidRDefault="00FF14CB" w:rsidP="00FF14CB">
                      <w:pPr>
                        <w:jc w:val="center"/>
                      </w:pPr>
                    </w:p>
                    <w:p w:rsidR="00FF14CB" w:rsidRPr="00EA436D" w:rsidRDefault="00FF14CB" w:rsidP="00FF14CB"/>
                    <w:p w:rsidR="00FF14CB" w:rsidRDefault="00FF14CB" w:rsidP="00FF14CB"/>
                    <w:p w:rsidR="00FF14CB" w:rsidRDefault="00FF14CB" w:rsidP="00FF14CB"/>
                    <w:p w:rsidR="00FF14CB" w:rsidRDefault="00FF14CB" w:rsidP="00FF14CB"/>
                    <w:p w:rsidR="00FF14CB" w:rsidRDefault="00FF14CB" w:rsidP="00FF14CB"/>
                  </w:txbxContent>
                </v:textbox>
              </v:shape>
            </w:pict>
          </mc:Fallback>
        </mc:AlternateContent>
      </w:r>
      <w:r w:rsidRPr="0060393F">
        <w:rPr>
          <w:rFonts w:ascii="Times New Roman" w:hAnsi="Times New Roman" w:cs="Times New Roman"/>
        </w:rPr>
        <w:t>Les renseignements complémentaires peuvent être obtenus aux heures</w:t>
      </w:r>
      <w:r>
        <w:rPr>
          <w:rFonts w:ascii="Times New Roman" w:hAnsi="Times New Roman" w:cs="Times New Roman"/>
        </w:rPr>
        <w:t xml:space="preserve"> et jours ouvrables au service technique de la Mairie de KENTZOU</w:t>
      </w:r>
      <w:r w:rsidRPr="0060393F">
        <w:rPr>
          <w:rFonts w:ascii="Times New Roman" w:hAnsi="Times New Roman" w:cs="Times New Roman"/>
        </w:rPr>
        <w:t>.</w:t>
      </w:r>
    </w:p>
    <w:p w:rsidR="00FF14CB" w:rsidRPr="0060393F" w:rsidRDefault="00FF14CB" w:rsidP="00FF14CB">
      <w:pPr>
        <w:tabs>
          <w:tab w:val="left" w:pos="5625"/>
        </w:tabs>
        <w:spacing w:after="0" w:line="240" w:lineRule="auto"/>
        <w:rPr>
          <w:rFonts w:ascii="Times New Roman" w:hAnsi="Times New Roman" w:cs="Times New Roman"/>
        </w:rPr>
      </w:pPr>
      <w:r>
        <w:rPr>
          <w:rFonts w:ascii="Times New Roman" w:hAnsi="Times New Roman" w:cs="Times New Roman"/>
          <w:b/>
          <w:bCs/>
          <w:noProof/>
          <w:lang w:eastAsia="fr-FR"/>
        </w:rPr>
        <mc:AlternateContent>
          <mc:Choice Requires="wps">
            <w:drawing>
              <wp:anchor distT="0" distB="0" distL="114300" distR="114300" simplePos="0" relativeHeight="251659264" behindDoc="0" locked="0" layoutInCell="1" allowOverlap="1" wp14:anchorId="3EE8CD52" wp14:editId="04199E48">
                <wp:simplePos x="0" y="0"/>
                <wp:positionH relativeFrom="column">
                  <wp:posOffset>-4445</wp:posOffset>
                </wp:positionH>
                <wp:positionV relativeFrom="paragraph">
                  <wp:posOffset>83820</wp:posOffset>
                </wp:positionV>
                <wp:extent cx="1923415" cy="1457325"/>
                <wp:effectExtent l="0" t="0" r="635" b="952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457325"/>
                        </a:xfrm>
                        <a:prstGeom prst="rect">
                          <a:avLst/>
                        </a:prstGeom>
                        <a:solidFill>
                          <a:srgbClr val="FFFFFF"/>
                        </a:solidFill>
                        <a:ln w="9525">
                          <a:solidFill>
                            <a:srgbClr val="FFFFFF"/>
                          </a:solidFill>
                          <a:miter lim="800000"/>
                          <a:headEnd/>
                          <a:tailEnd/>
                        </a:ln>
                      </wps:spPr>
                      <wps:txbx>
                        <w:txbxContent>
                          <w:p w:rsidR="00FF14CB" w:rsidRPr="004F1990" w:rsidRDefault="00FF14CB" w:rsidP="00FF14CB">
                            <w:pPr>
                              <w:spacing w:after="0" w:line="240" w:lineRule="auto"/>
                              <w:rPr>
                                <w:rFonts w:ascii="Tahoma" w:hAnsi="Tahoma" w:cs="Tahoma"/>
                                <w:b/>
                                <w:sz w:val="18"/>
                                <w:szCs w:val="20"/>
                                <w:u w:val="single"/>
                              </w:rPr>
                            </w:pPr>
                            <w:r w:rsidRPr="004F1990">
                              <w:rPr>
                                <w:rFonts w:ascii="Tahoma" w:hAnsi="Tahoma" w:cs="Tahoma"/>
                                <w:b/>
                                <w:sz w:val="18"/>
                                <w:szCs w:val="20"/>
                                <w:u w:val="single"/>
                              </w:rPr>
                              <w:t>AMPLIATIONS</w:t>
                            </w:r>
                          </w:p>
                          <w:p w:rsidR="00FF14CB" w:rsidRPr="004F1990" w:rsidRDefault="00FF14CB" w:rsidP="00FF14CB">
                            <w:pPr>
                              <w:numPr>
                                <w:ilvl w:val="0"/>
                                <w:numId w:val="1"/>
                              </w:numPr>
                              <w:tabs>
                                <w:tab w:val="left" w:pos="426"/>
                              </w:tabs>
                              <w:spacing w:after="0" w:line="240" w:lineRule="auto"/>
                              <w:ind w:hanging="578"/>
                              <w:rPr>
                                <w:rFonts w:ascii="Tahoma" w:hAnsi="Tahoma" w:cs="Tahoma"/>
                                <w:sz w:val="14"/>
                                <w:szCs w:val="16"/>
                              </w:rPr>
                            </w:pPr>
                            <w:r w:rsidRPr="004F1990">
                              <w:rPr>
                                <w:rFonts w:ascii="Tahoma" w:hAnsi="Tahoma" w:cs="Tahoma"/>
                                <w:sz w:val="14"/>
                                <w:szCs w:val="16"/>
                              </w:rPr>
                              <w:t>ARMP ;</w:t>
                            </w:r>
                          </w:p>
                          <w:p w:rsidR="00FF14CB" w:rsidRPr="004F1990" w:rsidRDefault="00FF14CB" w:rsidP="00FF14CB">
                            <w:pPr>
                              <w:numPr>
                                <w:ilvl w:val="0"/>
                                <w:numId w:val="1"/>
                              </w:numPr>
                              <w:tabs>
                                <w:tab w:val="left" w:pos="426"/>
                              </w:tabs>
                              <w:spacing w:after="0" w:line="240" w:lineRule="auto"/>
                              <w:ind w:hanging="578"/>
                              <w:rPr>
                                <w:rFonts w:ascii="Tahoma" w:hAnsi="Tahoma" w:cs="Tahoma"/>
                                <w:sz w:val="14"/>
                                <w:szCs w:val="16"/>
                              </w:rPr>
                            </w:pPr>
                            <w:r>
                              <w:rPr>
                                <w:rFonts w:ascii="Tahoma" w:hAnsi="Tahoma" w:cs="Tahoma"/>
                                <w:sz w:val="14"/>
                                <w:szCs w:val="16"/>
                              </w:rPr>
                              <w:t>DD</w:t>
                            </w:r>
                            <w:r w:rsidRPr="004F1990">
                              <w:rPr>
                                <w:rFonts w:ascii="Tahoma" w:hAnsi="Tahoma" w:cs="Tahoma"/>
                                <w:sz w:val="14"/>
                                <w:szCs w:val="16"/>
                              </w:rPr>
                              <w:t>MAP/K;</w:t>
                            </w:r>
                          </w:p>
                          <w:p w:rsidR="00FF14CB" w:rsidRPr="004F1990" w:rsidRDefault="00FF14CB" w:rsidP="00FF14CB">
                            <w:pPr>
                              <w:numPr>
                                <w:ilvl w:val="0"/>
                                <w:numId w:val="1"/>
                              </w:numPr>
                              <w:tabs>
                                <w:tab w:val="left" w:pos="426"/>
                              </w:tabs>
                              <w:spacing w:after="0" w:line="240" w:lineRule="auto"/>
                              <w:ind w:hanging="578"/>
                              <w:rPr>
                                <w:rFonts w:ascii="Tahoma" w:hAnsi="Tahoma" w:cs="Tahoma"/>
                                <w:sz w:val="14"/>
                                <w:szCs w:val="16"/>
                              </w:rPr>
                            </w:pPr>
                            <w:r w:rsidRPr="004F1990">
                              <w:rPr>
                                <w:rFonts w:ascii="Tahoma" w:hAnsi="Tahoma" w:cs="Tahoma"/>
                                <w:sz w:val="14"/>
                                <w:szCs w:val="16"/>
                              </w:rPr>
                              <w:t>PDT CIPM;</w:t>
                            </w:r>
                          </w:p>
                          <w:p w:rsidR="00FF14CB" w:rsidRPr="004F1990" w:rsidRDefault="00FF14CB" w:rsidP="00FF14CB">
                            <w:pPr>
                              <w:numPr>
                                <w:ilvl w:val="0"/>
                                <w:numId w:val="1"/>
                              </w:numPr>
                              <w:tabs>
                                <w:tab w:val="left" w:pos="426"/>
                              </w:tabs>
                              <w:spacing w:after="0" w:line="240" w:lineRule="auto"/>
                              <w:ind w:hanging="578"/>
                              <w:rPr>
                                <w:rFonts w:ascii="Tahoma" w:hAnsi="Tahoma" w:cs="Tahoma"/>
                                <w:sz w:val="14"/>
                                <w:szCs w:val="16"/>
                              </w:rPr>
                            </w:pPr>
                            <w:r w:rsidRPr="004F1990">
                              <w:rPr>
                                <w:rFonts w:ascii="Tahoma" w:hAnsi="Tahoma" w:cs="Tahoma"/>
                                <w:sz w:val="14"/>
                                <w:szCs w:val="16"/>
                              </w:rPr>
                              <w:t xml:space="preserve">AFFICHAGE ; </w:t>
                            </w:r>
                          </w:p>
                          <w:p w:rsidR="00FF14CB" w:rsidRPr="004F1990" w:rsidRDefault="00FF14CB" w:rsidP="00FF14CB">
                            <w:pPr>
                              <w:numPr>
                                <w:ilvl w:val="0"/>
                                <w:numId w:val="1"/>
                              </w:numPr>
                              <w:tabs>
                                <w:tab w:val="left" w:pos="426"/>
                              </w:tabs>
                              <w:spacing w:after="0" w:line="240" w:lineRule="auto"/>
                              <w:ind w:hanging="578"/>
                              <w:rPr>
                                <w:rFonts w:ascii="Tahoma" w:hAnsi="Tahoma" w:cs="Tahoma"/>
                                <w:sz w:val="14"/>
                                <w:szCs w:val="16"/>
                              </w:rPr>
                            </w:pPr>
                            <w:r w:rsidRPr="004F1990">
                              <w:rPr>
                                <w:rFonts w:ascii="Tahoma" w:hAnsi="Tahoma" w:cs="Tahoma"/>
                                <w:sz w:val="14"/>
                                <w:szCs w:val="16"/>
                              </w:rPr>
                              <w:t>ARCHIVES.</w:t>
                            </w:r>
                          </w:p>
                          <w:p w:rsidR="00FF14CB" w:rsidRPr="00BC6BE4" w:rsidRDefault="00FF14CB" w:rsidP="00FF14CB">
                            <w:pPr>
                              <w:tabs>
                                <w:tab w:val="left" w:pos="426"/>
                              </w:tabs>
                              <w:spacing w:after="0" w:line="240" w:lineRule="auto"/>
                              <w:ind w:left="720"/>
                              <w:rPr>
                                <w:rFonts w:ascii="Tahoma" w:hAnsi="Tahoma" w:cs="Tahoma"/>
                                <w:sz w:val="16"/>
                                <w:szCs w:val="16"/>
                              </w:rPr>
                            </w:pPr>
                          </w:p>
                          <w:tbl>
                            <w:tblPr>
                              <w:tblW w:w="9754" w:type="dxa"/>
                              <w:tblLook w:val="04A0" w:firstRow="1" w:lastRow="0" w:firstColumn="1" w:lastColumn="0" w:noHBand="0" w:noVBand="1"/>
                            </w:tblPr>
                            <w:tblGrid>
                              <w:gridCol w:w="3705"/>
                              <w:gridCol w:w="2458"/>
                              <w:gridCol w:w="3591"/>
                            </w:tblGrid>
                            <w:tr w:rsidR="00FF14CB" w:rsidTr="00AB1207">
                              <w:trPr>
                                <w:trHeight w:val="3214"/>
                              </w:trPr>
                              <w:tc>
                                <w:tcPr>
                                  <w:tcW w:w="3705" w:type="dxa"/>
                                  <w:hideMark/>
                                </w:tcPr>
                                <w:p w:rsidR="00FF14CB" w:rsidRDefault="00FF14CB" w:rsidP="00AB1207">
                                  <w:pPr>
                                    <w:spacing w:after="0" w:line="240" w:lineRule="auto"/>
                                    <w:jc w:val="center"/>
                                    <w:rPr>
                                      <w:rFonts w:ascii="Arial Narrow" w:eastAsia="Times New Roman" w:hAnsi="Arial Narrow"/>
                                      <w:sz w:val="20"/>
                                      <w:szCs w:val="20"/>
                                      <w:lang w:eastAsia="fr-FR"/>
                                    </w:rPr>
                                  </w:pPr>
                                </w:p>
                                <w:p w:rsidR="00FF14CB" w:rsidRDefault="00FF14CB" w:rsidP="00AB1207">
                                  <w:pPr>
                                    <w:spacing w:after="0" w:line="240" w:lineRule="auto"/>
                                    <w:jc w:val="center"/>
                                    <w:rPr>
                                      <w:rFonts w:ascii="Arial Narrow" w:eastAsia="Times New Roman" w:hAnsi="Arial Narrow"/>
                                      <w:sz w:val="20"/>
                                      <w:szCs w:val="20"/>
                                      <w:lang w:eastAsia="fr-FR"/>
                                    </w:rPr>
                                  </w:pPr>
                                </w:p>
                                <w:p w:rsidR="00FF14CB" w:rsidRDefault="00FF14CB" w:rsidP="00AB1207">
                                  <w:pPr>
                                    <w:spacing w:after="0" w:line="240" w:lineRule="auto"/>
                                    <w:jc w:val="center"/>
                                    <w:rPr>
                                      <w:rFonts w:ascii="Arial Narrow" w:eastAsia="Times New Roman" w:hAnsi="Arial Narrow"/>
                                      <w:sz w:val="20"/>
                                      <w:szCs w:val="20"/>
                                      <w:lang w:eastAsia="fr-FR"/>
                                    </w:rPr>
                                  </w:pPr>
                                </w:p>
                                <w:p w:rsidR="00FF14CB" w:rsidRDefault="00FF14CB" w:rsidP="00AB1207">
                                  <w:pPr>
                                    <w:spacing w:after="0" w:line="240" w:lineRule="auto"/>
                                    <w:jc w:val="center"/>
                                    <w:rPr>
                                      <w:rFonts w:ascii="Arial Narrow" w:eastAsia="Times New Roman" w:hAnsi="Arial Narrow"/>
                                      <w:sz w:val="20"/>
                                      <w:szCs w:val="20"/>
                                      <w:lang w:eastAsia="fr-FR"/>
                                    </w:rPr>
                                  </w:pPr>
                                </w:p>
                                <w:p w:rsidR="00FF14CB" w:rsidRDefault="00FF14CB" w:rsidP="00AB1207">
                                  <w:pPr>
                                    <w:spacing w:after="0" w:line="240" w:lineRule="auto"/>
                                    <w:jc w:val="center"/>
                                    <w:rPr>
                                      <w:rFonts w:ascii="Arial Narrow" w:eastAsia="Times New Roman" w:hAnsi="Arial Narrow" w:cs="Times New Roman"/>
                                      <w:sz w:val="20"/>
                                      <w:szCs w:val="20"/>
                                      <w:lang w:eastAsia="fr-FR"/>
                                    </w:rPr>
                                  </w:pPr>
                                  <w:r>
                                    <w:rPr>
                                      <w:rFonts w:ascii="Arial Narrow" w:eastAsia="Times New Roman" w:hAnsi="Arial Narrow"/>
                                      <w:sz w:val="20"/>
                                      <w:szCs w:val="20"/>
                                      <w:lang w:eastAsia="fr-FR"/>
                                    </w:rPr>
                                    <w:t>REPUBLIQUE DU CAMEROUN</w:t>
                                  </w:r>
                                </w:p>
                                <w:p w:rsidR="00FF14CB" w:rsidRDefault="00FF14CB" w:rsidP="00AB1207">
                                  <w:pPr>
                                    <w:spacing w:after="0" w:line="240" w:lineRule="auto"/>
                                    <w:jc w:val="center"/>
                                    <w:rPr>
                                      <w:rFonts w:ascii="Arial Narrow" w:eastAsia="Times New Roman" w:hAnsi="Arial Narrow"/>
                                      <w:i/>
                                      <w:iCs/>
                                      <w:sz w:val="20"/>
                                      <w:szCs w:val="20"/>
                                      <w:lang w:eastAsia="fr-FR"/>
                                    </w:rPr>
                                  </w:pPr>
                                  <w:r>
                                    <w:rPr>
                                      <w:rFonts w:ascii="Arial Narrow" w:eastAsia="Times New Roman" w:hAnsi="Arial Narrow"/>
                                      <w:i/>
                                      <w:iCs/>
                                      <w:sz w:val="20"/>
                                      <w:szCs w:val="20"/>
                                      <w:lang w:eastAsia="fr-FR"/>
                                    </w:rPr>
                                    <w:t>Paix – Travail – Patrie</w:t>
                                  </w:r>
                                </w:p>
                                <w:p w:rsidR="00FF14CB" w:rsidRDefault="00FF14CB" w:rsidP="00AB1207">
                                  <w:pPr>
                                    <w:spacing w:after="0" w:line="240" w:lineRule="auto"/>
                                    <w:jc w:val="center"/>
                                    <w:rPr>
                                      <w:rFonts w:ascii="Arial Narrow" w:eastAsia="Times New Roman" w:hAnsi="Arial Narrow"/>
                                      <w:sz w:val="20"/>
                                      <w:szCs w:val="20"/>
                                      <w:lang w:eastAsia="fr-FR"/>
                                    </w:rPr>
                                  </w:pPr>
                                  <w:r>
                                    <w:rPr>
                                      <w:rFonts w:ascii="Arial Narrow" w:eastAsia="Times New Roman" w:hAnsi="Arial Narrow"/>
                                      <w:sz w:val="20"/>
                                      <w:szCs w:val="20"/>
                                      <w:lang w:eastAsia="fr-FR"/>
                                    </w:rPr>
                                    <w:t>-----------------</w:t>
                                  </w:r>
                                </w:p>
                                <w:p w:rsidR="00FF14CB" w:rsidRDefault="00FF14CB" w:rsidP="00AB1207">
                                  <w:pPr>
                                    <w:spacing w:after="0" w:line="240" w:lineRule="auto"/>
                                    <w:jc w:val="center"/>
                                    <w:rPr>
                                      <w:rFonts w:ascii="Arial Narrow" w:eastAsia="Times New Roman" w:hAnsi="Arial Narrow" w:cs="Arial"/>
                                      <w:bCs/>
                                      <w:sz w:val="20"/>
                                      <w:szCs w:val="20"/>
                                      <w:lang w:eastAsia="fr-FR"/>
                                    </w:rPr>
                                  </w:pPr>
                                  <w:r>
                                    <w:rPr>
                                      <w:rFonts w:ascii="Arial Narrow" w:eastAsia="Times New Roman" w:hAnsi="Arial Narrow" w:cs="Arial"/>
                                      <w:bCs/>
                                      <w:sz w:val="20"/>
                                      <w:szCs w:val="20"/>
                                      <w:lang w:eastAsia="fr-FR"/>
                                    </w:rPr>
                                    <w:t>MINISTERE DE LA DECENTRALISATION</w:t>
                                  </w:r>
                                </w:p>
                                <w:p w:rsidR="00FF14CB" w:rsidRDefault="00FF14CB" w:rsidP="00AB1207">
                                  <w:pPr>
                                    <w:spacing w:after="0" w:line="240" w:lineRule="auto"/>
                                    <w:jc w:val="center"/>
                                    <w:rPr>
                                      <w:rFonts w:ascii="Arial Narrow" w:eastAsia="Times New Roman" w:hAnsi="Arial Narrow" w:cs="Arial"/>
                                      <w:bCs/>
                                      <w:sz w:val="20"/>
                                      <w:szCs w:val="20"/>
                                      <w:lang w:eastAsia="fr-FR"/>
                                    </w:rPr>
                                  </w:pPr>
                                  <w:r>
                                    <w:rPr>
                                      <w:rFonts w:ascii="Arial Narrow" w:eastAsia="Times New Roman" w:hAnsi="Arial Narrow" w:cs="Arial"/>
                                      <w:bCs/>
                                      <w:sz w:val="20"/>
                                      <w:szCs w:val="20"/>
                                      <w:lang w:eastAsia="fr-FR"/>
                                    </w:rPr>
                                    <w:t>Et DU DEVELOPPEMENT LOCAL</w:t>
                                  </w:r>
                                </w:p>
                                <w:p w:rsidR="00FF14CB" w:rsidRDefault="00FF14CB" w:rsidP="00AB1207">
                                  <w:pPr>
                                    <w:spacing w:after="0" w:line="240" w:lineRule="auto"/>
                                    <w:jc w:val="center"/>
                                    <w:rPr>
                                      <w:rFonts w:ascii="Arial Narrow" w:eastAsia="Times New Roman" w:hAnsi="Arial Narrow" w:cs="Arial"/>
                                      <w:bCs/>
                                      <w:sz w:val="20"/>
                                      <w:szCs w:val="20"/>
                                      <w:lang w:eastAsia="fr-FR"/>
                                    </w:rPr>
                                  </w:pPr>
                                  <w:r>
                                    <w:rPr>
                                      <w:rFonts w:ascii="Arial Narrow" w:eastAsia="Times New Roman" w:hAnsi="Arial Narrow" w:cs="Arial"/>
                                      <w:bCs/>
                                      <w:sz w:val="20"/>
                                      <w:szCs w:val="20"/>
                                      <w:lang w:eastAsia="fr-FR"/>
                                    </w:rPr>
                                    <w:t>------------------</w:t>
                                  </w:r>
                                </w:p>
                                <w:p w:rsidR="00FF14CB" w:rsidRDefault="00FF14CB" w:rsidP="00AB1207">
                                  <w:pPr>
                                    <w:spacing w:after="0" w:line="240" w:lineRule="auto"/>
                                    <w:jc w:val="center"/>
                                    <w:rPr>
                                      <w:rFonts w:ascii="Times New Roman" w:eastAsia="Times New Roman" w:hAnsi="Times New Roman" w:cs="Times New Roman"/>
                                      <w:sz w:val="20"/>
                                      <w:szCs w:val="20"/>
                                      <w:lang w:eastAsia="fr-FR"/>
                                    </w:rPr>
                                  </w:pPr>
                                  <w:r>
                                    <w:rPr>
                                      <w:rFonts w:ascii="Arial Narrow" w:eastAsia="Times New Roman" w:hAnsi="Arial Narrow" w:cs="Arial"/>
                                      <w:bCs/>
                                      <w:sz w:val="20"/>
                                      <w:szCs w:val="20"/>
                                      <w:lang w:eastAsia="fr-FR"/>
                                    </w:rPr>
                                    <w:t>REGION DE L’EST</w:t>
                                  </w:r>
                                </w:p>
                                <w:p w:rsidR="00FF14CB" w:rsidRDefault="00FF14CB" w:rsidP="00AB1207">
                                  <w:pPr>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w:t>
                                  </w:r>
                                </w:p>
                                <w:p w:rsidR="00FF14CB" w:rsidRDefault="00FF14CB" w:rsidP="00AB1207">
                                  <w:pPr>
                                    <w:spacing w:after="0" w:line="240" w:lineRule="auto"/>
                                    <w:jc w:val="center"/>
                                    <w:rPr>
                                      <w:rFonts w:ascii="Arial Narrow" w:eastAsia="Times New Roman" w:hAnsi="Arial Narrow" w:cs="Arial"/>
                                      <w:bCs/>
                                      <w:sz w:val="20"/>
                                      <w:szCs w:val="20"/>
                                      <w:lang w:eastAsia="fr-FR"/>
                                    </w:rPr>
                                  </w:pPr>
                                  <w:r>
                                    <w:rPr>
                                      <w:rFonts w:ascii="Arial Narrow" w:eastAsia="Times New Roman" w:hAnsi="Arial Narrow" w:cs="Arial"/>
                                      <w:bCs/>
                                      <w:sz w:val="20"/>
                                      <w:szCs w:val="20"/>
                                      <w:lang w:eastAsia="fr-FR"/>
                                    </w:rPr>
                                    <w:t>DEPARTEMENT DE LA KADEY</w:t>
                                  </w:r>
                                </w:p>
                                <w:p w:rsidR="00FF14CB" w:rsidRDefault="00FF14CB" w:rsidP="00AB1207">
                                  <w:pPr>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w:t>
                                  </w:r>
                                </w:p>
                                <w:p w:rsidR="00FF14CB" w:rsidRDefault="00FF14CB" w:rsidP="00AB1207">
                                  <w:pPr>
                                    <w:spacing w:after="0" w:line="240" w:lineRule="auto"/>
                                    <w:jc w:val="center"/>
                                    <w:rPr>
                                      <w:rFonts w:ascii="Arial Narrow" w:eastAsia="Times New Roman" w:hAnsi="Arial Narrow" w:cs="Arial"/>
                                      <w:bCs/>
                                      <w:sz w:val="20"/>
                                      <w:szCs w:val="20"/>
                                      <w:lang w:eastAsia="fr-FR"/>
                                    </w:rPr>
                                  </w:pPr>
                                  <w:r>
                                    <w:rPr>
                                      <w:rFonts w:ascii="Arial Narrow" w:eastAsia="Times New Roman" w:hAnsi="Arial Narrow" w:cs="Arial"/>
                                      <w:bCs/>
                                      <w:sz w:val="20"/>
                                      <w:szCs w:val="20"/>
                                      <w:lang w:eastAsia="fr-FR"/>
                                    </w:rPr>
                                    <w:t>COMMUNE DE KENTZOU</w:t>
                                  </w:r>
                                </w:p>
                                <w:p w:rsidR="00FF14CB" w:rsidRDefault="00FF14CB" w:rsidP="00AB1207">
                                  <w:pPr>
                                    <w:tabs>
                                      <w:tab w:val="left" w:pos="3074"/>
                                    </w:tabs>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w:t>
                                  </w:r>
                                </w:p>
                                <w:p w:rsidR="00FF14CB" w:rsidRDefault="00FF14CB" w:rsidP="00AB1207">
                                  <w:pPr>
                                    <w:tabs>
                                      <w:tab w:val="left" w:pos="3074"/>
                                    </w:tabs>
                                    <w:spacing w:after="0" w:line="240" w:lineRule="auto"/>
                                    <w:jc w:val="center"/>
                                    <w:rPr>
                                      <w:rFonts w:ascii="Times New Roman" w:eastAsia="Times New Roman" w:hAnsi="Times New Roman"/>
                                      <w:noProof/>
                                      <w:sz w:val="20"/>
                                      <w:szCs w:val="20"/>
                                      <w:lang w:eastAsia="fr-FR"/>
                                    </w:rPr>
                                  </w:pPr>
                                  <w:r>
                                    <w:rPr>
                                      <w:rFonts w:ascii="Arial Narrow" w:eastAsia="Times New Roman" w:hAnsi="Arial Narrow" w:cs="Arial"/>
                                      <w:bCs/>
                                      <w:sz w:val="20"/>
                                      <w:szCs w:val="20"/>
                                      <w:lang w:eastAsia="fr-FR"/>
                                    </w:rPr>
                                    <w:t xml:space="preserve">SECRETARIAT GENERAL </w:t>
                                  </w:r>
                                </w:p>
                              </w:tc>
                              <w:tc>
                                <w:tcPr>
                                  <w:tcW w:w="2458" w:type="dxa"/>
                                  <w:hideMark/>
                                </w:tcPr>
                                <w:p w:rsidR="00FF14CB" w:rsidRDefault="00FF14CB" w:rsidP="00AB1207">
                                  <w:pPr>
                                    <w:tabs>
                                      <w:tab w:val="left" w:pos="3074"/>
                                    </w:tabs>
                                    <w:spacing w:after="0" w:line="240" w:lineRule="auto"/>
                                    <w:jc w:val="center"/>
                                    <w:rPr>
                                      <w:rFonts w:ascii="Times New Roman" w:eastAsia="Times New Roman" w:hAnsi="Times New Roman"/>
                                      <w:noProof/>
                                      <w:sz w:val="20"/>
                                      <w:szCs w:val="20"/>
                                      <w:lang w:eastAsia="fr-FR"/>
                                    </w:rPr>
                                  </w:pPr>
                                </w:p>
                              </w:tc>
                              <w:tc>
                                <w:tcPr>
                                  <w:tcW w:w="3591" w:type="dxa"/>
                                  <w:hideMark/>
                                </w:tcPr>
                                <w:p w:rsidR="00FF14CB" w:rsidRDefault="00FF14CB" w:rsidP="00AB1207">
                                  <w:pPr>
                                    <w:spacing w:after="0" w:line="240" w:lineRule="auto"/>
                                    <w:jc w:val="center"/>
                                    <w:rPr>
                                      <w:rFonts w:ascii="Arial Narrow" w:eastAsia="Times New Roman" w:hAnsi="Arial Narrow" w:cs="Times New Roman"/>
                                      <w:sz w:val="20"/>
                                      <w:szCs w:val="20"/>
                                      <w:lang w:val="en-GB" w:eastAsia="fr-FR"/>
                                    </w:rPr>
                                  </w:pPr>
                                  <w:r>
                                    <w:rPr>
                                      <w:rFonts w:ascii="Arial Narrow" w:eastAsia="Times New Roman" w:hAnsi="Arial Narrow"/>
                                      <w:sz w:val="20"/>
                                      <w:szCs w:val="20"/>
                                      <w:lang w:val="en-GB" w:eastAsia="fr-FR"/>
                                    </w:rPr>
                                    <w:t>REPUBLIC OF CAMEROON</w:t>
                                  </w:r>
                                </w:p>
                                <w:p w:rsidR="00FF14CB" w:rsidRDefault="00FF14CB" w:rsidP="00AB1207">
                                  <w:pPr>
                                    <w:spacing w:after="0" w:line="240" w:lineRule="auto"/>
                                    <w:jc w:val="center"/>
                                    <w:rPr>
                                      <w:rFonts w:ascii="Arial Narrow" w:eastAsia="Times New Roman" w:hAnsi="Arial Narrow"/>
                                      <w:i/>
                                      <w:iCs/>
                                      <w:sz w:val="20"/>
                                      <w:szCs w:val="20"/>
                                      <w:lang w:val="en-GB" w:eastAsia="fr-FR"/>
                                    </w:rPr>
                                  </w:pPr>
                                  <w:r>
                                    <w:rPr>
                                      <w:rFonts w:ascii="Arial Narrow" w:eastAsia="Times New Roman" w:hAnsi="Arial Narrow"/>
                                      <w:i/>
                                      <w:iCs/>
                                      <w:sz w:val="20"/>
                                      <w:szCs w:val="20"/>
                                      <w:lang w:val="en-GB" w:eastAsia="fr-FR"/>
                                    </w:rPr>
                                    <w:t>Peace – Work – Fatherland</w:t>
                                  </w:r>
                                </w:p>
                                <w:p w:rsidR="00FF14CB" w:rsidRDefault="00FF14CB" w:rsidP="00AB1207">
                                  <w:pPr>
                                    <w:spacing w:after="0" w:line="240" w:lineRule="auto"/>
                                    <w:jc w:val="center"/>
                                    <w:rPr>
                                      <w:rFonts w:ascii="Arial Narrow" w:eastAsia="Times New Roman" w:hAnsi="Arial Narrow"/>
                                      <w:sz w:val="20"/>
                                      <w:szCs w:val="20"/>
                                      <w:lang w:val="en-US" w:eastAsia="fr-FR"/>
                                    </w:rPr>
                                  </w:pPr>
                                  <w:r>
                                    <w:rPr>
                                      <w:rFonts w:ascii="Arial Narrow" w:eastAsia="Times New Roman" w:hAnsi="Arial Narrow"/>
                                      <w:sz w:val="20"/>
                                      <w:szCs w:val="20"/>
                                      <w:lang w:val="en-US" w:eastAsia="fr-FR"/>
                                    </w:rPr>
                                    <w:t>---------------</w:t>
                                  </w:r>
                                </w:p>
                                <w:p w:rsidR="00FF14CB" w:rsidRDefault="00FF14CB" w:rsidP="00AB1207">
                                  <w:pPr>
                                    <w:spacing w:after="0" w:line="240" w:lineRule="auto"/>
                                    <w:jc w:val="center"/>
                                    <w:rPr>
                                      <w:rFonts w:ascii="Arial Narrow" w:eastAsia="Times New Roman" w:hAnsi="Arial Narrow" w:cs="Arial"/>
                                      <w:bCs/>
                                      <w:sz w:val="20"/>
                                      <w:szCs w:val="20"/>
                                      <w:lang w:val="en-US" w:eastAsia="fr-FR"/>
                                    </w:rPr>
                                  </w:pPr>
                                  <w:r>
                                    <w:rPr>
                                      <w:rFonts w:ascii="Arial Narrow" w:eastAsia="Times New Roman" w:hAnsi="Arial Narrow" w:cs="Arial"/>
                                      <w:bCs/>
                                      <w:sz w:val="20"/>
                                      <w:szCs w:val="20"/>
                                      <w:lang w:val="en-US" w:eastAsia="fr-FR"/>
                                    </w:rPr>
                                    <w:t>MINISTRY OF DECENTRALISATION</w:t>
                                  </w:r>
                                </w:p>
                                <w:p w:rsidR="00FF14CB" w:rsidRDefault="00FF14CB" w:rsidP="00AB1207">
                                  <w:pPr>
                                    <w:spacing w:after="0" w:line="240" w:lineRule="auto"/>
                                    <w:jc w:val="center"/>
                                    <w:rPr>
                                      <w:rFonts w:ascii="Arial Narrow" w:eastAsia="Times New Roman" w:hAnsi="Arial Narrow" w:cs="Arial"/>
                                      <w:bCs/>
                                      <w:sz w:val="20"/>
                                      <w:szCs w:val="20"/>
                                      <w:lang w:val="en-US" w:eastAsia="fr-FR"/>
                                    </w:rPr>
                                  </w:pPr>
                                  <w:r>
                                    <w:rPr>
                                      <w:rFonts w:ascii="Arial Narrow" w:eastAsia="Times New Roman" w:hAnsi="Arial Narrow" w:cs="Arial"/>
                                      <w:bCs/>
                                      <w:sz w:val="20"/>
                                      <w:szCs w:val="20"/>
                                      <w:lang w:val="en-US" w:eastAsia="fr-FR"/>
                                    </w:rPr>
                                    <w:t>AND LOCAL DEVELOPMENT</w:t>
                                  </w:r>
                                </w:p>
                                <w:p w:rsidR="00FF14CB" w:rsidRDefault="00FF14CB" w:rsidP="00AB1207">
                                  <w:pPr>
                                    <w:spacing w:after="0" w:line="240" w:lineRule="auto"/>
                                    <w:jc w:val="center"/>
                                    <w:rPr>
                                      <w:rFonts w:ascii="Arial Narrow" w:eastAsia="Times New Roman" w:hAnsi="Arial Narrow" w:cs="Arial"/>
                                      <w:bCs/>
                                      <w:sz w:val="20"/>
                                      <w:szCs w:val="20"/>
                                      <w:lang w:val="en-US" w:eastAsia="fr-FR"/>
                                    </w:rPr>
                                  </w:pPr>
                                  <w:r>
                                    <w:rPr>
                                      <w:rFonts w:ascii="Arial Narrow" w:eastAsia="Times New Roman" w:hAnsi="Arial Narrow" w:cs="Arial"/>
                                      <w:bCs/>
                                      <w:sz w:val="20"/>
                                      <w:szCs w:val="20"/>
                                      <w:lang w:val="en-US" w:eastAsia="fr-FR"/>
                                    </w:rPr>
                                    <w:t>------------------</w:t>
                                  </w:r>
                                </w:p>
                                <w:p w:rsidR="00FF14CB" w:rsidRDefault="00FF14CB" w:rsidP="00AB1207">
                                  <w:pPr>
                                    <w:spacing w:after="0" w:line="240" w:lineRule="auto"/>
                                    <w:jc w:val="center"/>
                                    <w:rPr>
                                      <w:rFonts w:ascii="Times New Roman" w:eastAsia="Times New Roman" w:hAnsi="Times New Roman" w:cs="Times New Roman"/>
                                      <w:sz w:val="20"/>
                                      <w:szCs w:val="20"/>
                                      <w:lang w:val="en-US" w:eastAsia="fr-FR"/>
                                    </w:rPr>
                                  </w:pPr>
                                  <w:r>
                                    <w:rPr>
                                      <w:rFonts w:ascii="Arial Narrow" w:eastAsia="Times New Roman" w:hAnsi="Arial Narrow" w:cs="Arial"/>
                                      <w:bCs/>
                                      <w:sz w:val="20"/>
                                      <w:szCs w:val="20"/>
                                      <w:lang w:val="en-US" w:eastAsia="fr-FR"/>
                                    </w:rPr>
                                    <w:t>EAST REGION</w:t>
                                  </w:r>
                                </w:p>
                                <w:p w:rsidR="00FF14CB" w:rsidRDefault="00FF14CB" w:rsidP="00AB1207">
                                  <w:pPr>
                                    <w:spacing w:after="0" w:line="240" w:lineRule="auto"/>
                                    <w:jc w:val="center"/>
                                    <w:rPr>
                                      <w:rFonts w:ascii="Arial Narrow" w:eastAsia="Times New Roman" w:hAnsi="Arial Narrow" w:cs="Arial"/>
                                      <w:b/>
                                      <w:bCs/>
                                      <w:sz w:val="20"/>
                                      <w:szCs w:val="20"/>
                                      <w:lang w:val="en-US" w:eastAsia="fr-FR"/>
                                    </w:rPr>
                                  </w:pPr>
                                  <w:r>
                                    <w:rPr>
                                      <w:rFonts w:ascii="Arial Narrow" w:eastAsia="Times New Roman" w:hAnsi="Arial Narrow" w:cs="Arial"/>
                                      <w:b/>
                                      <w:bCs/>
                                      <w:sz w:val="20"/>
                                      <w:szCs w:val="20"/>
                                      <w:lang w:val="en-US" w:eastAsia="fr-FR"/>
                                    </w:rPr>
                                    <w:t>------------------</w:t>
                                  </w:r>
                                </w:p>
                                <w:p w:rsidR="00FF14CB" w:rsidRDefault="00FF14CB" w:rsidP="00AB1207">
                                  <w:pPr>
                                    <w:spacing w:after="0" w:line="240" w:lineRule="auto"/>
                                    <w:jc w:val="center"/>
                                    <w:rPr>
                                      <w:rFonts w:ascii="Arial Narrow" w:eastAsia="Times New Roman" w:hAnsi="Arial Narrow" w:cs="Arial"/>
                                      <w:b/>
                                      <w:bCs/>
                                      <w:sz w:val="20"/>
                                      <w:szCs w:val="20"/>
                                      <w:lang w:val="en-US" w:eastAsia="fr-FR"/>
                                    </w:rPr>
                                  </w:pPr>
                                  <w:r>
                                    <w:rPr>
                                      <w:rFonts w:ascii="Arial Narrow" w:eastAsia="Times New Roman" w:hAnsi="Arial Narrow" w:cs="Arial"/>
                                      <w:bCs/>
                                      <w:sz w:val="20"/>
                                      <w:szCs w:val="20"/>
                                      <w:lang w:val="en-US" w:eastAsia="fr-FR"/>
                                    </w:rPr>
                                    <w:t>KADEY DIVISION</w:t>
                                  </w:r>
                                </w:p>
                                <w:p w:rsidR="00FF14CB" w:rsidRDefault="00FF14CB" w:rsidP="00AB1207">
                                  <w:pPr>
                                    <w:spacing w:after="0" w:line="240" w:lineRule="auto"/>
                                    <w:jc w:val="center"/>
                                    <w:rPr>
                                      <w:rFonts w:ascii="Arial Narrow" w:eastAsia="Times New Roman" w:hAnsi="Arial Narrow" w:cs="Arial"/>
                                      <w:b/>
                                      <w:bCs/>
                                      <w:sz w:val="20"/>
                                      <w:szCs w:val="20"/>
                                      <w:lang w:val="en-US" w:eastAsia="fr-FR"/>
                                    </w:rPr>
                                  </w:pPr>
                                  <w:r>
                                    <w:rPr>
                                      <w:rFonts w:ascii="Arial Narrow" w:eastAsia="Times New Roman" w:hAnsi="Arial Narrow" w:cs="Arial"/>
                                      <w:b/>
                                      <w:bCs/>
                                      <w:sz w:val="20"/>
                                      <w:szCs w:val="20"/>
                                      <w:lang w:val="en-US" w:eastAsia="fr-FR"/>
                                    </w:rPr>
                                    <w:t>------------------</w:t>
                                  </w:r>
                                </w:p>
                                <w:p w:rsidR="00FF14CB" w:rsidRPr="00795956" w:rsidRDefault="00FF14CB" w:rsidP="00AB1207">
                                  <w:pPr>
                                    <w:spacing w:after="0" w:line="240" w:lineRule="auto"/>
                                    <w:jc w:val="center"/>
                                    <w:rPr>
                                      <w:rFonts w:ascii="Times New Roman" w:eastAsia="Times New Roman" w:hAnsi="Times New Roman" w:cs="Times New Roman"/>
                                      <w:sz w:val="20"/>
                                      <w:szCs w:val="20"/>
                                      <w:lang w:val="en-US" w:eastAsia="fr-FR"/>
                                    </w:rPr>
                                  </w:pPr>
                                  <w:r>
                                    <w:rPr>
                                      <w:rFonts w:ascii="Arial Narrow" w:eastAsia="Times New Roman" w:hAnsi="Arial Narrow" w:cs="Arial"/>
                                      <w:bCs/>
                                      <w:sz w:val="20"/>
                                      <w:szCs w:val="20"/>
                                      <w:lang w:val="en-US" w:eastAsia="fr-FR"/>
                                    </w:rPr>
                                    <w:t>KENTZOU</w:t>
                                  </w:r>
                                  <w:r w:rsidRPr="00795956">
                                    <w:rPr>
                                      <w:rFonts w:ascii="Arial Narrow" w:eastAsia="Times New Roman" w:hAnsi="Arial Narrow" w:cs="Arial"/>
                                      <w:bCs/>
                                      <w:sz w:val="20"/>
                                      <w:szCs w:val="20"/>
                                      <w:lang w:val="en-US" w:eastAsia="fr-FR"/>
                                    </w:rPr>
                                    <w:t>’ S COUNCIL</w:t>
                                  </w:r>
                                </w:p>
                                <w:p w:rsidR="00FF14CB" w:rsidRDefault="00FF14CB" w:rsidP="00AB1207">
                                  <w:pPr>
                                    <w:tabs>
                                      <w:tab w:val="left" w:pos="3074"/>
                                    </w:tabs>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w:t>
                                  </w:r>
                                </w:p>
                                <w:p w:rsidR="00FF14CB" w:rsidRDefault="00FF14CB" w:rsidP="00AB1207">
                                  <w:pPr>
                                    <w:tabs>
                                      <w:tab w:val="left" w:pos="3074"/>
                                    </w:tabs>
                                    <w:spacing w:after="0" w:line="240" w:lineRule="auto"/>
                                    <w:jc w:val="center"/>
                                    <w:rPr>
                                      <w:rFonts w:ascii="Times New Roman" w:eastAsia="Times New Roman" w:hAnsi="Times New Roman"/>
                                      <w:noProof/>
                                      <w:sz w:val="20"/>
                                      <w:szCs w:val="20"/>
                                      <w:lang w:eastAsia="fr-FR"/>
                                    </w:rPr>
                                  </w:pPr>
                                  <w:r>
                                    <w:rPr>
                                      <w:rFonts w:ascii="Arial Narrow" w:eastAsia="Times New Roman" w:hAnsi="Arial Narrow" w:cs="Arial"/>
                                      <w:bCs/>
                                      <w:sz w:val="20"/>
                                      <w:szCs w:val="20"/>
                                      <w:lang w:eastAsia="fr-FR"/>
                                    </w:rPr>
                                    <w:t>GENERAL SECRETARIAT</w:t>
                                  </w:r>
                                </w:p>
                              </w:tc>
                            </w:tr>
                          </w:tbl>
                          <w:p w:rsidR="00FF14CB" w:rsidRPr="00EA436D" w:rsidRDefault="00FF14CB" w:rsidP="00FF14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E8CD52" id="Zone de texte 26" o:spid="_x0000_s1027" type="#_x0000_t202" style="position:absolute;margin-left:-.35pt;margin-top:6.6pt;width:151.4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" strokecolor="white">
                <v:textbox>
                  <w:txbxContent>
                    <w:p w:rsidR="00FF14CB" w:rsidRPr="004F1990" w:rsidRDefault="00FF14CB" w:rsidP="00FF14CB">
                      <w:pPr>
                        <w:spacing w:after="0" w:line="240" w:lineRule="auto"/>
                        <w:rPr>
                          <w:rFonts w:ascii="Tahoma" w:hAnsi="Tahoma" w:cs="Tahoma"/>
                          <w:b/>
                          <w:sz w:val="18"/>
                          <w:szCs w:val="20"/>
                          <w:u w:val="single"/>
                        </w:rPr>
                      </w:pPr>
                      <w:r w:rsidRPr="004F1990">
                        <w:rPr>
                          <w:rFonts w:ascii="Tahoma" w:hAnsi="Tahoma" w:cs="Tahoma"/>
                          <w:b/>
                          <w:sz w:val="18"/>
                          <w:szCs w:val="20"/>
                          <w:u w:val="single"/>
                        </w:rPr>
                        <w:t>AMPLIATIONS</w:t>
                      </w:r>
                    </w:p>
                    <w:p w:rsidR="00FF14CB" w:rsidRPr="004F1990" w:rsidRDefault="00FF14CB" w:rsidP="00FF14CB">
                      <w:pPr>
                        <w:numPr>
                          <w:ilvl w:val="0"/>
                          <w:numId w:val="1"/>
                        </w:numPr>
                        <w:tabs>
                          <w:tab w:val="left" w:pos="426"/>
                        </w:tabs>
                        <w:spacing w:after="0" w:line="240" w:lineRule="auto"/>
                        <w:ind w:hanging="578"/>
                        <w:rPr>
                          <w:rFonts w:ascii="Tahoma" w:hAnsi="Tahoma" w:cs="Tahoma"/>
                          <w:sz w:val="14"/>
                          <w:szCs w:val="16"/>
                        </w:rPr>
                      </w:pPr>
                      <w:r w:rsidRPr="004F1990">
                        <w:rPr>
                          <w:rFonts w:ascii="Tahoma" w:hAnsi="Tahoma" w:cs="Tahoma"/>
                          <w:sz w:val="14"/>
                          <w:szCs w:val="16"/>
                        </w:rPr>
                        <w:t>ARMP ;</w:t>
                      </w:r>
                    </w:p>
                    <w:p w:rsidR="00FF14CB" w:rsidRPr="004F1990" w:rsidRDefault="00FF14CB" w:rsidP="00FF14CB">
                      <w:pPr>
                        <w:numPr>
                          <w:ilvl w:val="0"/>
                          <w:numId w:val="1"/>
                        </w:numPr>
                        <w:tabs>
                          <w:tab w:val="left" w:pos="426"/>
                        </w:tabs>
                        <w:spacing w:after="0" w:line="240" w:lineRule="auto"/>
                        <w:ind w:hanging="578"/>
                        <w:rPr>
                          <w:rFonts w:ascii="Tahoma" w:hAnsi="Tahoma" w:cs="Tahoma"/>
                          <w:sz w:val="14"/>
                          <w:szCs w:val="16"/>
                        </w:rPr>
                      </w:pPr>
                      <w:r>
                        <w:rPr>
                          <w:rFonts w:ascii="Tahoma" w:hAnsi="Tahoma" w:cs="Tahoma"/>
                          <w:sz w:val="14"/>
                          <w:szCs w:val="16"/>
                        </w:rPr>
                        <w:t>DD</w:t>
                      </w:r>
                      <w:r w:rsidRPr="004F1990">
                        <w:rPr>
                          <w:rFonts w:ascii="Tahoma" w:hAnsi="Tahoma" w:cs="Tahoma"/>
                          <w:sz w:val="14"/>
                          <w:szCs w:val="16"/>
                        </w:rPr>
                        <w:t>MAP/K;</w:t>
                      </w:r>
                    </w:p>
                    <w:p w:rsidR="00FF14CB" w:rsidRPr="004F1990" w:rsidRDefault="00FF14CB" w:rsidP="00FF14CB">
                      <w:pPr>
                        <w:numPr>
                          <w:ilvl w:val="0"/>
                          <w:numId w:val="1"/>
                        </w:numPr>
                        <w:tabs>
                          <w:tab w:val="left" w:pos="426"/>
                        </w:tabs>
                        <w:spacing w:after="0" w:line="240" w:lineRule="auto"/>
                        <w:ind w:hanging="578"/>
                        <w:rPr>
                          <w:rFonts w:ascii="Tahoma" w:hAnsi="Tahoma" w:cs="Tahoma"/>
                          <w:sz w:val="14"/>
                          <w:szCs w:val="16"/>
                        </w:rPr>
                      </w:pPr>
                      <w:r w:rsidRPr="004F1990">
                        <w:rPr>
                          <w:rFonts w:ascii="Tahoma" w:hAnsi="Tahoma" w:cs="Tahoma"/>
                          <w:sz w:val="14"/>
                          <w:szCs w:val="16"/>
                        </w:rPr>
                        <w:t>PDT CIPM;</w:t>
                      </w:r>
                    </w:p>
                    <w:p w:rsidR="00FF14CB" w:rsidRPr="004F1990" w:rsidRDefault="00FF14CB" w:rsidP="00FF14CB">
                      <w:pPr>
                        <w:numPr>
                          <w:ilvl w:val="0"/>
                          <w:numId w:val="1"/>
                        </w:numPr>
                        <w:tabs>
                          <w:tab w:val="left" w:pos="426"/>
                        </w:tabs>
                        <w:spacing w:after="0" w:line="240" w:lineRule="auto"/>
                        <w:ind w:hanging="578"/>
                        <w:rPr>
                          <w:rFonts w:ascii="Tahoma" w:hAnsi="Tahoma" w:cs="Tahoma"/>
                          <w:sz w:val="14"/>
                          <w:szCs w:val="16"/>
                        </w:rPr>
                      </w:pPr>
                      <w:r w:rsidRPr="004F1990">
                        <w:rPr>
                          <w:rFonts w:ascii="Tahoma" w:hAnsi="Tahoma" w:cs="Tahoma"/>
                          <w:sz w:val="14"/>
                          <w:szCs w:val="16"/>
                        </w:rPr>
                        <w:t xml:space="preserve">AFFICHAGE ; </w:t>
                      </w:r>
                    </w:p>
                    <w:p w:rsidR="00FF14CB" w:rsidRPr="004F1990" w:rsidRDefault="00FF14CB" w:rsidP="00FF14CB">
                      <w:pPr>
                        <w:numPr>
                          <w:ilvl w:val="0"/>
                          <w:numId w:val="1"/>
                        </w:numPr>
                        <w:tabs>
                          <w:tab w:val="left" w:pos="426"/>
                        </w:tabs>
                        <w:spacing w:after="0" w:line="240" w:lineRule="auto"/>
                        <w:ind w:hanging="578"/>
                        <w:rPr>
                          <w:rFonts w:ascii="Tahoma" w:hAnsi="Tahoma" w:cs="Tahoma"/>
                          <w:sz w:val="14"/>
                          <w:szCs w:val="16"/>
                        </w:rPr>
                      </w:pPr>
                      <w:r w:rsidRPr="004F1990">
                        <w:rPr>
                          <w:rFonts w:ascii="Tahoma" w:hAnsi="Tahoma" w:cs="Tahoma"/>
                          <w:sz w:val="14"/>
                          <w:szCs w:val="16"/>
                        </w:rPr>
                        <w:t>ARCHIVES.</w:t>
                      </w:r>
                    </w:p>
                    <w:p w:rsidR="00FF14CB" w:rsidRPr="00BC6BE4" w:rsidRDefault="00FF14CB" w:rsidP="00FF14CB">
                      <w:pPr>
                        <w:tabs>
                          <w:tab w:val="left" w:pos="426"/>
                        </w:tabs>
                        <w:spacing w:after="0" w:line="240" w:lineRule="auto"/>
                        <w:ind w:left="720"/>
                        <w:rPr>
                          <w:rFonts w:ascii="Tahoma" w:hAnsi="Tahoma" w:cs="Tahoma"/>
                          <w:sz w:val="16"/>
                          <w:szCs w:val="16"/>
                        </w:rPr>
                      </w:pPr>
                    </w:p>
                    <w:tbl>
                      <w:tblPr>
                        <w:tblW w:w="9754" w:type="dxa"/>
                        <w:tblLook w:val="04A0" w:firstRow="1" w:lastRow="0" w:firstColumn="1" w:lastColumn="0" w:noHBand="0" w:noVBand="1"/>
                      </w:tblPr>
                      <w:tblGrid>
                        <w:gridCol w:w="3705"/>
                        <w:gridCol w:w="2458"/>
                        <w:gridCol w:w="3591"/>
                      </w:tblGrid>
                      <w:tr w:rsidR="00FF14CB" w:rsidTr="00AB1207">
                        <w:trPr>
                          <w:trHeight w:val="3214"/>
                        </w:trPr>
                        <w:tc>
                          <w:tcPr>
                            <w:tcW w:w="3705" w:type="dxa"/>
                            <w:hideMark/>
                          </w:tcPr>
                          <w:p w:rsidR="00FF14CB" w:rsidRDefault="00FF14CB" w:rsidP="00AB1207">
                            <w:pPr>
                              <w:spacing w:after="0" w:line="240" w:lineRule="auto"/>
                              <w:jc w:val="center"/>
                              <w:rPr>
                                <w:rFonts w:ascii="Arial Narrow" w:eastAsia="Times New Roman" w:hAnsi="Arial Narrow"/>
                                <w:sz w:val="20"/>
                                <w:szCs w:val="20"/>
                                <w:lang w:eastAsia="fr-FR"/>
                              </w:rPr>
                            </w:pPr>
                          </w:p>
                          <w:p w:rsidR="00FF14CB" w:rsidRDefault="00FF14CB" w:rsidP="00AB1207">
                            <w:pPr>
                              <w:spacing w:after="0" w:line="240" w:lineRule="auto"/>
                              <w:jc w:val="center"/>
                              <w:rPr>
                                <w:rFonts w:ascii="Arial Narrow" w:eastAsia="Times New Roman" w:hAnsi="Arial Narrow"/>
                                <w:sz w:val="20"/>
                                <w:szCs w:val="20"/>
                                <w:lang w:eastAsia="fr-FR"/>
                              </w:rPr>
                            </w:pPr>
                          </w:p>
                          <w:p w:rsidR="00FF14CB" w:rsidRDefault="00FF14CB" w:rsidP="00AB1207">
                            <w:pPr>
                              <w:spacing w:after="0" w:line="240" w:lineRule="auto"/>
                              <w:jc w:val="center"/>
                              <w:rPr>
                                <w:rFonts w:ascii="Arial Narrow" w:eastAsia="Times New Roman" w:hAnsi="Arial Narrow"/>
                                <w:sz w:val="20"/>
                                <w:szCs w:val="20"/>
                                <w:lang w:eastAsia="fr-FR"/>
                              </w:rPr>
                            </w:pPr>
                          </w:p>
                          <w:p w:rsidR="00FF14CB" w:rsidRDefault="00FF14CB" w:rsidP="00AB1207">
                            <w:pPr>
                              <w:spacing w:after="0" w:line="240" w:lineRule="auto"/>
                              <w:jc w:val="center"/>
                              <w:rPr>
                                <w:rFonts w:ascii="Arial Narrow" w:eastAsia="Times New Roman" w:hAnsi="Arial Narrow"/>
                                <w:sz w:val="20"/>
                                <w:szCs w:val="20"/>
                                <w:lang w:eastAsia="fr-FR"/>
                              </w:rPr>
                            </w:pPr>
                          </w:p>
                          <w:p w:rsidR="00FF14CB" w:rsidRDefault="00FF14CB" w:rsidP="00AB1207">
                            <w:pPr>
                              <w:spacing w:after="0" w:line="240" w:lineRule="auto"/>
                              <w:jc w:val="center"/>
                              <w:rPr>
                                <w:rFonts w:ascii="Arial Narrow" w:eastAsia="Times New Roman" w:hAnsi="Arial Narrow" w:cs="Times New Roman"/>
                                <w:sz w:val="20"/>
                                <w:szCs w:val="20"/>
                                <w:lang w:eastAsia="fr-FR"/>
                              </w:rPr>
                            </w:pPr>
                            <w:r>
                              <w:rPr>
                                <w:rFonts w:ascii="Arial Narrow" w:eastAsia="Times New Roman" w:hAnsi="Arial Narrow"/>
                                <w:sz w:val="20"/>
                                <w:szCs w:val="20"/>
                                <w:lang w:eastAsia="fr-FR"/>
                              </w:rPr>
                              <w:t>REPUBLIQUE DU CAMEROUN</w:t>
                            </w:r>
                          </w:p>
                          <w:p w:rsidR="00FF14CB" w:rsidRDefault="00FF14CB" w:rsidP="00AB1207">
                            <w:pPr>
                              <w:spacing w:after="0" w:line="240" w:lineRule="auto"/>
                              <w:jc w:val="center"/>
                              <w:rPr>
                                <w:rFonts w:ascii="Arial Narrow" w:eastAsia="Times New Roman" w:hAnsi="Arial Narrow"/>
                                <w:i/>
                                <w:iCs/>
                                <w:sz w:val="20"/>
                                <w:szCs w:val="20"/>
                                <w:lang w:eastAsia="fr-FR"/>
                              </w:rPr>
                            </w:pPr>
                            <w:r>
                              <w:rPr>
                                <w:rFonts w:ascii="Arial Narrow" w:eastAsia="Times New Roman" w:hAnsi="Arial Narrow"/>
                                <w:i/>
                                <w:iCs/>
                                <w:sz w:val="20"/>
                                <w:szCs w:val="20"/>
                                <w:lang w:eastAsia="fr-FR"/>
                              </w:rPr>
                              <w:t>Paix – Travail – Patrie</w:t>
                            </w:r>
                          </w:p>
                          <w:p w:rsidR="00FF14CB" w:rsidRDefault="00FF14CB" w:rsidP="00AB1207">
                            <w:pPr>
                              <w:spacing w:after="0" w:line="240" w:lineRule="auto"/>
                              <w:jc w:val="center"/>
                              <w:rPr>
                                <w:rFonts w:ascii="Arial Narrow" w:eastAsia="Times New Roman" w:hAnsi="Arial Narrow"/>
                                <w:sz w:val="20"/>
                                <w:szCs w:val="20"/>
                                <w:lang w:eastAsia="fr-FR"/>
                              </w:rPr>
                            </w:pPr>
                            <w:r>
                              <w:rPr>
                                <w:rFonts w:ascii="Arial Narrow" w:eastAsia="Times New Roman" w:hAnsi="Arial Narrow"/>
                                <w:sz w:val="20"/>
                                <w:szCs w:val="20"/>
                                <w:lang w:eastAsia="fr-FR"/>
                              </w:rPr>
                              <w:t>-----------------</w:t>
                            </w:r>
                          </w:p>
                          <w:p w:rsidR="00FF14CB" w:rsidRDefault="00FF14CB" w:rsidP="00AB1207">
                            <w:pPr>
                              <w:spacing w:after="0" w:line="240" w:lineRule="auto"/>
                              <w:jc w:val="center"/>
                              <w:rPr>
                                <w:rFonts w:ascii="Arial Narrow" w:eastAsia="Times New Roman" w:hAnsi="Arial Narrow" w:cs="Arial"/>
                                <w:bCs/>
                                <w:sz w:val="20"/>
                                <w:szCs w:val="20"/>
                                <w:lang w:eastAsia="fr-FR"/>
                              </w:rPr>
                            </w:pPr>
                            <w:r>
                              <w:rPr>
                                <w:rFonts w:ascii="Arial Narrow" w:eastAsia="Times New Roman" w:hAnsi="Arial Narrow" w:cs="Arial"/>
                                <w:bCs/>
                                <w:sz w:val="20"/>
                                <w:szCs w:val="20"/>
                                <w:lang w:eastAsia="fr-FR"/>
                              </w:rPr>
                              <w:t>MINISTERE DE LA DECENTRALISATION</w:t>
                            </w:r>
                          </w:p>
                          <w:p w:rsidR="00FF14CB" w:rsidRDefault="00FF14CB" w:rsidP="00AB1207">
                            <w:pPr>
                              <w:spacing w:after="0" w:line="240" w:lineRule="auto"/>
                              <w:jc w:val="center"/>
                              <w:rPr>
                                <w:rFonts w:ascii="Arial Narrow" w:eastAsia="Times New Roman" w:hAnsi="Arial Narrow" w:cs="Arial"/>
                                <w:bCs/>
                                <w:sz w:val="20"/>
                                <w:szCs w:val="20"/>
                                <w:lang w:eastAsia="fr-FR"/>
                              </w:rPr>
                            </w:pPr>
                            <w:r>
                              <w:rPr>
                                <w:rFonts w:ascii="Arial Narrow" w:eastAsia="Times New Roman" w:hAnsi="Arial Narrow" w:cs="Arial"/>
                                <w:bCs/>
                                <w:sz w:val="20"/>
                                <w:szCs w:val="20"/>
                                <w:lang w:eastAsia="fr-FR"/>
                              </w:rPr>
                              <w:t>Et DU DEVELOPPEMENT LOCAL</w:t>
                            </w:r>
                          </w:p>
                          <w:p w:rsidR="00FF14CB" w:rsidRDefault="00FF14CB" w:rsidP="00AB1207">
                            <w:pPr>
                              <w:spacing w:after="0" w:line="240" w:lineRule="auto"/>
                              <w:jc w:val="center"/>
                              <w:rPr>
                                <w:rFonts w:ascii="Arial Narrow" w:eastAsia="Times New Roman" w:hAnsi="Arial Narrow" w:cs="Arial"/>
                                <w:bCs/>
                                <w:sz w:val="20"/>
                                <w:szCs w:val="20"/>
                                <w:lang w:eastAsia="fr-FR"/>
                              </w:rPr>
                            </w:pPr>
                            <w:r>
                              <w:rPr>
                                <w:rFonts w:ascii="Arial Narrow" w:eastAsia="Times New Roman" w:hAnsi="Arial Narrow" w:cs="Arial"/>
                                <w:bCs/>
                                <w:sz w:val="20"/>
                                <w:szCs w:val="20"/>
                                <w:lang w:eastAsia="fr-FR"/>
                              </w:rPr>
                              <w:t>------------------</w:t>
                            </w:r>
                          </w:p>
                          <w:p w:rsidR="00FF14CB" w:rsidRDefault="00FF14CB" w:rsidP="00AB1207">
                            <w:pPr>
                              <w:spacing w:after="0" w:line="240" w:lineRule="auto"/>
                              <w:jc w:val="center"/>
                              <w:rPr>
                                <w:rFonts w:ascii="Times New Roman" w:eastAsia="Times New Roman" w:hAnsi="Times New Roman" w:cs="Times New Roman"/>
                                <w:sz w:val="20"/>
                                <w:szCs w:val="20"/>
                                <w:lang w:eastAsia="fr-FR"/>
                              </w:rPr>
                            </w:pPr>
                            <w:r>
                              <w:rPr>
                                <w:rFonts w:ascii="Arial Narrow" w:eastAsia="Times New Roman" w:hAnsi="Arial Narrow" w:cs="Arial"/>
                                <w:bCs/>
                                <w:sz w:val="20"/>
                                <w:szCs w:val="20"/>
                                <w:lang w:eastAsia="fr-FR"/>
                              </w:rPr>
                              <w:t>REGION DE L’EST</w:t>
                            </w:r>
                          </w:p>
                          <w:p w:rsidR="00FF14CB" w:rsidRDefault="00FF14CB" w:rsidP="00AB1207">
                            <w:pPr>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w:t>
                            </w:r>
                          </w:p>
                          <w:p w:rsidR="00FF14CB" w:rsidRDefault="00FF14CB" w:rsidP="00AB1207">
                            <w:pPr>
                              <w:spacing w:after="0" w:line="240" w:lineRule="auto"/>
                              <w:jc w:val="center"/>
                              <w:rPr>
                                <w:rFonts w:ascii="Arial Narrow" w:eastAsia="Times New Roman" w:hAnsi="Arial Narrow" w:cs="Arial"/>
                                <w:bCs/>
                                <w:sz w:val="20"/>
                                <w:szCs w:val="20"/>
                                <w:lang w:eastAsia="fr-FR"/>
                              </w:rPr>
                            </w:pPr>
                            <w:r>
                              <w:rPr>
                                <w:rFonts w:ascii="Arial Narrow" w:eastAsia="Times New Roman" w:hAnsi="Arial Narrow" w:cs="Arial"/>
                                <w:bCs/>
                                <w:sz w:val="20"/>
                                <w:szCs w:val="20"/>
                                <w:lang w:eastAsia="fr-FR"/>
                              </w:rPr>
                              <w:t>DEPARTEMENT DE LA KADEY</w:t>
                            </w:r>
                          </w:p>
                          <w:p w:rsidR="00FF14CB" w:rsidRDefault="00FF14CB" w:rsidP="00AB1207">
                            <w:pPr>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w:t>
                            </w:r>
                          </w:p>
                          <w:p w:rsidR="00FF14CB" w:rsidRDefault="00FF14CB" w:rsidP="00AB1207">
                            <w:pPr>
                              <w:spacing w:after="0" w:line="240" w:lineRule="auto"/>
                              <w:jc w:val="center"/>
                              <w:rPr>
                                <w:rFonts w:ascii="Arial Narrow" w:eastAsia="Times New Roman" w:hAnsi="Arial Narrow" w:cs="Arial"/>
                                <w:bCs/>
                                <w:sz w:val="20"/>
                                <w:szCs w:val="20"/>
                                <w:lang w:eastAsia="fr-FR"/>
                              </w:rPr>
                            </w:pPr>
                            <w:r>
                              <w:rPr>
                                <w:rFonts w:ascii="Arial Narrow" w:eastAsia="Times New Roman" w:hAnsi="Arial Narrow" w:cs="Arial"/>
                                <w:bCs/>
                                <w:sz w:val="20"/>
                                <w:szCs w:val="20"/>
                                <w:lang w:eastAsia="fr-FR"/>
                              </w:rPr>
                              <w:t>COMMUNE DE KENTZOU</w:t>
                            </w:r>
                          </w:p>
                          <w:p w:rsidR="00FF14CB" w:rsidRDefault="00FF14CB" w:rsidP="00AB1207">
                            <w:pPr>
                              <w:tabs>
                                <w:tab w:val="left" w:pos="3074"/>
                              </w:tabs>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w:t>
                            </w:r>
                          </w:p>
                          <w:p w:rsidR="00FF14CB" w:rsidRDefault="00FF14CB" w:rsidP="00AB1207">
                            <w:pPr>
                              <w:tabs>
                                <w:tab w:val="left" w:pos="3074"/>
                              </w:tabs>
                              <w:spacing w:after="0" w:line="240" w:lineRule="auto"/>
                              <w:jc w:val="center"/>
                              <w:rPr>
                                <w:rFonts w:ascii="Times New Roman" w:eastAsia="Times New Roman" w:hAnsi="Times New Roman"/>
                                <w:noProof/>
                                <w:sz w:val="20"/>
                                <w:szCs w:val="20"/>
                                <w:lang w:eastAsia="fr-FR"/>
                              </w:rPr>
                            </w:pPr>
                            <w:r>
                              <w:rPr>
                                <w:rFonts w:ascii="Arial Narrow" w:eastAsia="Times New Roman" w:hAnsi="Arial Narrow" w:cs="Arial"/>
                                <w:bCs/>
                                <w:sz w:val="20"/>
                                <w:szCs w:val="20"/>
                                <w:lang w:eastAsia="fr-FR"/>
                              </w:rPr>
                              <w:t xml:space="preserve">SECRETARIAT GENERAL </w:t>
                            </w:r>
                          </w:p>
                        </w:tc>
                        <w:tc>
                          <w:tcPr>
                            <w:tcW w:w="2458" w:type="dxa"/>
                            <w:hideMark/>
                          </w:tcPr>
                          <w:p w:rsidR="00FF14CB" w:rsidRDefault="00FF14CB" w:rsidP="00AB1207">
                            <w:pPr>
                              <w:tabs>
                                <w:tab w:val="left" w:pos="3074"/>
                              </w:tabs>
                              <w:spacing w:after="0" w:line="240" w:lineRule="auto"/>
                              <w:jc w:val="center"/>
                              <w:rPr>
                                <w:rFonts w:ascii="Times New Roman" w:eastAsia="Times New Roman" w:hAnsi="Times New Roman"/>
                                <w:noProof/>
                                <w:sz w:val="20"/>
                                <w:szCs w:val="20"/>
                                <w:lang w:eastAsia="fr-FR"/>
                              </w:rPr>
                            </w:pPr>
                          </w:p>
                        </w:tc>
                        <w:tc>
                          <w:tcPr>
                            <w:tcW w:w="3591" w:type="dxa"/>
                            <w:hideMark/>
                          </w:tcPr>
                          <w:p w:rsidR="00FF14CB" w:rsidRDefault="00FF14CB" w:rsidP="00AB1207">
                            <w:pPr>
                              <w:spacing w:after="0" w:line="240" w:lineRule="auto"/>
                              <w:jc w:val="center"/>
                              <w:rPr>
                                <w:rFonts w:ascii="Arial Narrow" w:eastAsia="Times New Roman" w:hAnsi="Arial Narrow" w:cs="Times New Roman"/>
                                <w:sz w:val="20"/>
                                <w:szCs w:val="20"/>
                                <w:lang w:val="en-GB" w:eastAsia="fr-FR"/>
                              </w:rPr>
                            </w:pPr>
                            <w:r>
                              <w:rPr>
                                <w:rFonts w:ascii="Arial Narrow" w:eastAsia="Times New Roman" w:hAnsi="Arial Narrow"/>
                                <w:sz w:val="20"/>
                                <w:szCs w:val="20"/>
                                <w:lang w:val="en-GB" w:eastAsia="fr-FR"/>
                              </w:rPr>
                              <w:t>REPUBLIC OF CAMEROON</w:t>
                            </w:r>
                          </w:p>
                          <w:p w:rsidR="00FF14CB" w:rsidRDefault="00FF14CB" w:rsidP="00AB1207">
                            <w:pPr>
                              <w:spacing w:after="0" w:line="240" w:lineRule="auto"/>
                              <w:jc w:val="center"/>
                              <w:rPr>
                                <w:rFonts w:ascii="Arial Narrow" w:eastAsia="Times New Roman" w:hAnsi="Arial Narrow"/>
                                <w:i/>
                                <w:iCs/>
                                <w:sz w:val="20"/>
                                <w:szCs w:val="20"/>
                                <w:lang w:val="en-GB" w:eastAsia="fr-FR"/>
                              </w:rPr>
                            </w:pPr>
                            <w:r>
                              <w:rPr>
                                <w:rFonts w:ascii="Arial Narrow" w:eastAsia="Times New Roman" w:hAnsi="Arial Narrow"/>
                                <w:i/>
                                <w:iCs/>
                                <w:sz w:val="20"/>
                                <w:szCs w:val="20"/>
                                <w:lang w:val="en-GB" w:eastAsia="fr-FR"/>
                              </w:rPr>
                              <w:t>Peace – Work – Fatherland</w:t>
                            </w:r>
                          </w:p>
                          <w:p w:rsidR="00FF14CB" w:rsidRDefault="00FF14CB" w:rsidP="00AB1207">
                            <w:pPr>
                              <w:spacing w:after="0" w:line="240" w:lineRule="auto"/>
                              <w:jc w:val="center"/>
                              <w:rPr>
                                <w:rFonts w:ascii="Arial Narrow" w:eastAsia="Times New Roman" w:hAnsi="Arial Narrow"/>
                                <w:sz w:val="20"/>
                                <w:szCs w:val="20"/>
                                <w:lang w:val="en-US" w:eastAsia="fr-FR"/>
                              </w:rPr>
                            </w:pPr>
                            <w:r>
                              <w:rPr>
                                <w:rFonts w:ascii="Arial Narrow" w:eastAsia="Times New Roman" w:hAnsi="Arial Narrow"/>
                                <w:sz w:val="20"/>
                                <w:szCs w:val="20"/>
                                <w:lang w:val="en-US" w:eastAsia="fr-FR"/>
                              </w:rPr>
                              <w:t>---------------</w:t>
                            </w:r>
                          </w:p>
                          <w:p w:rsidR="00FF14CB" w:rsidRDefault="00FF14CB" w:rsidP="00AB1207">
                            <w:pPr>
                              <w:spacing w:after="0" w:line="240" w:lineRule="auto"/>
                              <w:jc w:val="center"/>
                              <w:rPr>
                                <w:rFonts w:ascii="Arial Narrow" w:eastAsia="Times New Roman" w:hAnsi="Arial Narrow" w:cs="Arial"/>
                                <w:bCs/>
                                <w:sz w:val="20"/>
                                <w:szCs w:val="20"/>
                                <w:lang w:val="en-US" w:eastAsia="fr-FR"/>
                              </w:rPr>
                            </w:pPr>
                            <w:r>
                              <w:rPr>
                                <w:rFonts w:ascii="Arial Narrow" w:eastAsia="Times New Roman" w:hAnsi="Arial Narrow" w:cs="Arial"/>
                                <w:bCs/>
                                <w:sz w:val="20"/>
                                <w:szCs w:val="20"/>
                                <w:lang w:val="en-US" w:eastAsia="fr-FR"/>
                              </w:rPr>
                              <w:t>MINISTRY OF DECENTRALISATION</w:t>
                            </w:r>
                          </w:p>
                          <w:p w:rsidR="00FF14CB" w:rsidRDefault="00FF14CB" w:rsidP="00AB1207">
                            <w:pPr>
                              <w:spacing w:after="0" w:line="240" w:lineRule="auto"/>
                              <w:jc w:val="center"/>
                              <w:rPr>
                                <w:rFonts w:ascii="Arial Narrow" w:eastAsia="Times New Roman" w:hAnsi="Arial Narrow" w:cs="Arial"/>
                                <w:bCs/>
                                <w:sz w:val="20"/>
                                <w:szCs w:val="20"/>
                                <w:lang w:val="en-US" w:eastAsia="fr-FR"/>
                              </w:rPr>
                            </w:pPr>
                            <w:r>
                              <w:rPr>
                                <w:rFonts w:ascii="Arial Narrow" w:eastAsia="Times New Roman" w:hAnsi="Arial Narrow" w:cs="Arial"/>
                                <w:bCs/>
                                <w:sz w:val="20"/>
                                <w:szCs w:val="20"/>
                                <w:lang w:val="en-US" w:eastAsia="fr-FR"/>
                              </w:rPr>
                              <w:t>AND LOCAL DEVELOPMENT</w:t>
                            </w:r>
                          </w:p>
                          <w:p w:rsidR="00FF14CB" w:rsidRDefault="00FF14CB" w:rsidP="00AB1207">
                            <w:pPr>
                              <w:spacing w:after="0" w:line="240" w:lineRule="auto"/>
                              <w:jc w:val="center"/>
                              <w:rPr>
                                <w:rFonts w:ascii="Arial Narrow" w:eastAsia="Times New Roman" w:hAnsi="Arial Narrow" w:cs="Arial"/>
                                <w:bCs/>
                                <w:sz w:val="20"/>
                                <w:szCs w:val="20"/>
                                <w:lang w:val="en-US" w:eastAsia="fr-FR"/>
                              </w:rPr>
                            </w:pPr>
                            <w:r>
                              <w:rPr>
                                <w:rFonts w:ascii="Arial Narrow" w:eastAsia="Times New Roman" w:hAnsi="Arial Narrow" w:cs="Arial"/>
                                <w:bCs/>
                                <w:sz w:val="20"/>
                                <w:szCs w:val="20"/>
                                <w:lang w:val="en-US" w:eastAsia="fr-FR"/>
                              </w:rPr>
                              <w:t>------------------</w:t>
                            </w:r>
                          </w:p>
                          <w:p w:rsidR="00FF14CB" w:rsidRDefault="00FF14CB" w:rsidP="00AB1207">
                            <w:pPr>
                              <w:spacing w:after="0" w:line="240" w:lineRule="auto"/>
                              <w:jc w:val="center"/>
                              <w:rPr>
                                <w:rFonts w:ascii="Times New Roman" w:eastAsia="Times New Roman" w:hAnsi="Times New Roman" w:cs="Times New Roman"/>
                                <w:sz w:val="20"/>
                                <w:szCs w:val="20"/>
                                <w:lang w:val="en-US" w:eastAsia="fr-FR"/>
                              </w:rPr>
                            </w:pPr>
                            <w:r>
                              <w:rPr>
                                <w:rFonts w:ascii="Arial Narrow" w:eastAsia="Times New Roman" w:hAnsi="Arial Narrow" w:cs="Arial"/>
                                <w:bCs/>
                                <w:sz w:val="20"/>
                                <w:szCs w:val="20"/>
                                <w:lang w:val="en-US" w:eastAsia="fr-FR"/>
                              </w:rPr>
                              <w:t>EAST REGION</w:t>
                            </w:r>
                          </w:p>
                          <w:p w:rsidR="00FF14CB" w:rsidRDefault="00FF14CB" w:rsidP="00AB1207">
                            <w:pPr>
                              <w:spacing w:after="0" w:line="240" w:lineRule="auto"/>
                              <w:jc w:val="center"/>
                              <w:rPr>
                                <w:rFonts w:ascii="Arial Narrow" w:eastAsia="Times New Roman" w:hAnsi="Arial Narrow" w:cs="Arial"/>
                                <w:b/>
                                <w:bCs/>
                                <w:sz w:val="20"/>
                                <w:szCs w:val="20"/>
                                <w:lang w:val="en-US" w:eastAsia="fr-FR"/>
                              </w:rPr>
                            </w:pPr>
                            <w:r>
                              <w:rPr>
                                <w:rFonts w:ascii="Arial Narrow" w:eastAsia="Times New Roman" w:hAnsi="Arial Narrow" w:cs="Arial"/>
                                <w:b/>
                                <w:bCs/>
                                <w:sz w:val="20"/>
                                <w:szCs w:val="20"/>
                                <w:lang w:val="en-US" w:eastAsia="fr-FR"/>
                              </w:rPr>
                              <w:t>------------------</w:t>
                            </w:r>
                          </w:p>
                          <w:p w:rsidR="00FF14CB" w:rsidRDefault="00FF14CB" w:rsidP="00AB1207">
                            <w:pPr>
                              <w:spacing w:after="0" w:line="240" w:lineRule="auto"/>
                              <w:jc w:val="center"/>
                              <w:rPr>
                                <w:rFonts w:ascii="Arial Narrow" w:eastAsia="Times New Roman" w:hAnsi="Arial Narrow" w:cs="Arial"/>
                                <w:b/>
                                <w:bCs/>
                                <w:sz w:val="20"/>
                                <w:szCs w:val="20"/>
                                <w:lang w:val="en-US" w:eastAsia="fr-FR"/>
                              </w:rPr>
                            </w:pPr>
                            <w:r>
                              <w:rPr>
                                <w:rFonts w:ascii="Arial Narrow" w:eastAsia="Times New Roman" w:hAnsi="Arial Narrow" w:cs="Arial"/>
                                <w:bCs/>
                                <w:sz w:val="20"/>
                                <w:szCs w:val="20"/>
                                <w:lang w:val="en-US" w:eastAsia="fr-FR"/>
                              </w:rPr>
                              <w:t>KADEY DIVISION</w:t>
                            </w:r>
                          </w:p>
                          <w:p w:rsidR="00FF14CB" w:rsidRDefault="00FF14CB" w:rsidP="00AB1207">
                            <w:pPr>
                              <w:spacing w:after="0" w:line="240" w:lineRule="auto"/>
                              <w:jc w:val="center"/>
                              <w:rPr>
                                <w:rFonts w:ascii="Arial Narrow" w:eastAsia="Times New Roman" w:hAnsi="Arial Narrow" w:cs="Arial"/>
                                <w:b/>
                                <w:bCs/>
                                <w:sz w:val="20"/>
                                <w:szCs w:val="20"/>
                                <w:lang w:val="en-US" w:eastAsia="fr-FR"/>
                              </w:rPr>
                            </w:pPr>
                            <w:r>
                              <w:rPr>
                                <w:rFonts w:ascii="Arial Narrow" w:eastAsia="Times New Roman" w:hAnsi="Arial Narrow" w:cs="Arial"/>
                                <w:b/>
                                <w:bCs/>
                                <w:sz w:val="20"/>
                                <w:szCs w:val="20"/>
                                <w:lang w:val="en-US" w:eastAsia="fr-FR"/>
                              </w:rPr>
                              <w:t>------------------</w:t>
                            </w:r>
                          </w:p>
                          <w:p w:rsidR="00FF14CB" w:rsidRPr="00795956" w:rsidRDefault="00FF14CB" w:rsidP="00AB1207">
                            <w:pPr>
                              <w:spacing w:after="0" w:line="240" w:lineRule="auto"/>
                              <w:jc w:val="center"/>
                              <w:rPr>
                                <w:rFonts w:ascii="Times New Roman" w:eastAsia="Times New Roman" w:hAnsi="Times New Roman" w:cs="Times New Roman"/>
                                <w:sz w:val="20"/>
                                <w:szCs w:val="20"/>
                                <w:lang w:val="en-US" w:eastAsia="fr-FR"/>
                              </w:rPr>
                            </w:pPr>
                            <w:r>
                              <w:rPr>
                                <w:rFonts w:ascii="Arial Narrow" w:eastAsia="Times New Roman" w:hAnsi="Arial Narrow" w:cs="Arial"/>
                                <w:bCs/>
                                <w:sz w:val="20"/>
                                <w:szCs w:val="20"/>
                                <w:lang w:val="en-US" w:eastAsia="fr-FR"/>
                              </w:rPr>
                              <w:t>KENTZOU</w:t>
                            </w:r>
                            <w:r w:rsidRPr="00795956">
                              <w:rPr>
                                <w:rFonts w:ascii="Arial Narrow" w:eastAsia="Times New Roman" w:hAnsi="Arial Narrow" w:cs="Arial"/>
                                <w:bCs/>
                                <w:sz w:val="20"/>
                                <w:szCs w:val="20"/>
                                <w:lang w:val="en-US" w:eastAsia="fr-FR"/>
                              </w:rPr>
                              <w:t>’ S COUNCIL</w:t>
                            </w:r>
                          </w:p>
                          <w:p w:rsidR="00FF14CB" w:rsidRDefault="00FF14CB" w:rsidP="00AB1207">
                            <w:pPr>
                              <w:tabs>
                                <w:tab w:val="left" w:pos="3074"/>
                              </w:tabs>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w:t>
                            </w:r>
                          </w:p>
                          <w:p w:rsidR="00FF14CB" w:rsidRDefault="00FF14CB" w:rsidP="00AB1207">
                            <w:pPr>
                              <w:tabs>
                                <w:tab w:val="left" w:pos="3074"/>
                              </w:tabs>
                              <w:spacing w:after="0" w:line="240" w:lineRule="auto"/>
                              <w:jc w:val="center"/>
                              <w:rPr>
                                <w:rFonts w:ascii="Times New Roman" w:eastAsia="Times New Roman" w:hAnsi="Times New Roman"/>
                                <w:noProof/>
                                <w:sz w:val="20"/>
                                <w:szCs w:val="20"/>
                                <w:lang w:eastAsia="fr-FR"/>
                              </w:rPr>
                            </w:pPr>
                            <w:r>
                              <w:rPr>
                                <w:rFonts w:ascii="Arial Narrow" w:eastAsia="Times New Roman" w:hAnsi="Arial Narrow" w:cs="Arial"/>
                                <w:bCs/>
                                <w:sz w:val="20"/>
                                <w:szCs w:val="20"/>
                                <w:lang w:eastAsia="fr-FR"/>
                              </w:rPr>
                              <w:t>GENERAL SECRETARIAT</w:t>
                            </w:r>
                          </w:p>
                        </w:tc>
                      </w:tr>
                    </w:tbl>
                    <w:p w:rsidR="00FF14CB" w:rsidRPr="00EA436D" w:rsidRDefault="00FF14CB" w:rsidP="00FF14CB"/>
                  </w:txbxContent>
                </v:textbox>
              </v:shape>
            </w:pict>
          </mc:Fallback>
        </mc:AlternateContent>
      </w:r>
    </w:p>
    <w:p w:rsidR="00115F29" w:rsidRDefault="00115F29"/>
    <w:sectPr w:rsidR="00115F2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4B8" w:rsidRDefault="002024B8" w:rsidP="00FF14CB">
      <w:pPr>
        <w:spacing w:after="0" w:line="240" w:lineRule="auto"/>
      </w:pPr>
      <w:r>
        <w:separator/>
      </w:r>
    </w:p>
  </w:endnote>
  <w:endnote w:type="continuationSeparator" w:id="0">
    <w:p w:rsidR="002024B8" w:rsidRDefault="002024B8" w:rsidP="00FF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75610"/>
      <w:docPartObj>
        <w:docPartGallery w:val="Page Numbers (Bottom of Page)"/>
        <w:docPartUnique/>
      </w:docPartObj>
    </w:sdtPr>
    <w:sdtContent>
      <w:p w:rsidR="00FF14CB" w:rsidRDefault="00FF14CB">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FF14CB" w:rsidRDefault="00FF14CB">
                              <w:pPr>
                                <w:jc w:val="center"/>
                              </w:pPr>
                              <w:r>
                                <w:fldChar w:fldCharType="begin"/>
                              </w:r>
                              <w:r>
                                <w:instrText>PAGE    \* MERGEFORMAT</w:instrText>
                              </w:r>
                              <w:r>
                                <w:fldChar w:fldCharType="separate"/>
                              </w:r>
                              <w:r w:rsidR="004C47C0" w:rsidRPr="004C47C0">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8"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FF14CB" w:rsidRDefault="00FF14CB">
                        <w:pPr>
                          <w:jc w:val="center"/>
                        </w:pPr>
                        <w:r>
                          <w:fldChar w:fldCharType="begin"/>
                        </w:r>
                        <w:r>
                          <w:instrText>PAGE    \* MERGEFORMAT</w:instrText>
                        </w:r>
                        <w:r>
                          <w:fldChar w:fldCharType="separate"/>
                        </w:r>
                        <w:r w:rsidR="004C47C0" w:rsidRPr="004C47C0">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4B8" w:rsidRDefault="002024B8" w:rsidP="00FF14CB">
      <w:pPr>
        <w:spacing w:after="0" w:line="240" w:lineRule="auto"/>
      </w:pPr>
      <w:r>
        <w:separator/>
      </w:r>
    </w:p>
  </w:footnote>
  <w:footnote w:type="continuationSeparator" w:id="0">
    <w:p w:rsidR="002024B8" w:rsidRDefault="002024B8" w:rsidP="00FF14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CB"/>
    <w:rsid w:val="00115F29"/>
    <w:rsid w:val="002024B8"/>
    <w:rsid w:val="004C47C0"/>
    <w:rsid w:val="00FF14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6E6EE6-9386-4720-8385-42A169B9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4CB"/>
    <w:pPr>
      <w:spacing w:after="200" w:line="276" w:lineRule="auto"/>
    </w:pPr>
  </w:style>
  <w:style w:type="paragraph" w:styleId="Titre1">
    <w:name w:val="heading 1"/>
    <w:aliases w:val="YAYA1"/>
    <w:basedOn w:val="Normal"/>
    <w:next w:val="Normal"/>
    <w:link w:val="Titre1Car"/>
    <w:qFormat/>
    <w:rsid w:val="00FF14CB"/>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
    <w:rsid w:val="00FF14CB"/>
    <w:rPr>
      <w:rFonts w:ascii="Times New Roman" w:eastAsia="Times New Roman" w:hAnsi="Times New Roman" w:cs="Times New Roman"/>
      <w:b/>
      <w:bCs/>
      <w:color w:val="000000"/>
      <w:sz w:val="24"/>
      <w:szCs w:val="24"/>
      <w:lang w:eastAsia="fr-FR"/>
    </w:rPr>
  </w:style>
  <w:style w:type="paragraph" w:styleId="En-tte">
    <w:name w:val="header"/>
    <w:basedOn w:val="Normal"/>
    <w:link w:val="En-tteCar"/>
    <w:unhideWhenUsed/>
    <w:rsid w:val="00FF14CB"/>
    <w:pPr>
      <w:tabs>
        <w:tab w:val="center" w:pos="4536"/>
        <w:tab w:val="right" w:pos="9072"/>
      </w:tabs>
      <w:spacing w:after="0" w:line="240" w:lineRule="auto"/>
    </w:pPr>
  </w:style>
  <w:style w:type="character" w:customStyle="1" w:styleId="En-tteCar">
    <w:name w:val="En-tête Car"/>
    <w:basedOn w:val="Policepardfaut"/>
    <w:link w:val="En-tte"/>
    <w:rsid w:val="00FF14CB"/>
  </w:style>
  <w:style w:type="paragraph" w:styleId="Corpsdetexte">
    <w:name w:val="Body Text"/>
    <w:aliases w:val="CORPS CCTP"/>
    <w:basedOn w:val="Normal"/>
    <w:link w:val="CorpsdetexteCar"/>
    <w:rsid w:val="00FF14CB"/>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FF14CB"/>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FF14CB"/>
    <w:pPr>
      <w:spacing w:after="120" w:line="480" w:lineRule="auto"/>
    </w:pPr>
  </w:style>
  <w:style w:type="character" w:customStyle="1" w:styleId="Corpsdetexte2Car">
    <w:name w:val="Corps de texte 2 Car"/>
    <w:basedOn w:val="Policepardfaut"/>
    <w:link w:val="Corpsdetexte2"/>
    <w:rsid w:val="00FF14CB"/>
  </w:style>
  <w:style w:type="paragraph" w:styleId="Paragraphedeliste">
    <w:name w:val="List Paragraph"/>
    <w:basedOn w:val="Normal"/>
    <w:uiPriority w:val="34"/>
    <w:qFormat/>
    <w:rsid w:val="00FF14CB"/>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FF14CB"/>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styleId="Retraitcorpsdetexte2">
    <w:name w:val="Body Text Indent 2"/>
    <w:basedOn w:val="Normal"/>
    <w:link w:val="Retraitcorpsdetexte2Car"/>
    <w:uiPriority w:val="99"/>
    <w:rsid w:val="00FF14CB"/>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FF14C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F14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14CB"/>
  </w:style>
  <w:style w:type="paragraph" w:styleId="Textedebulles">
    <w:name w:val="Balloon Text"/>
    <w:basedOn w:val="Normal"/>
    <w:link w:val="TextedebullesCar"/>
    <w:uiPriority w:val="99"/>
    <w:semiHidden/>
    <w:unhideWhenUsed/>
    <w:rsid w:val="00FF14C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1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1280</Words>
  <Characters>7046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2021-03-17T18:37:00Z</cp:lastPrinted>
  <dcterms:created xsi:type="dcterms:W3CDTF">2021-03-17T18:29:00Z</dcterms:created>
  <dcterms:modified xsi:type="dcterms:W3CDTF">2021-03-17T18:59:00Z</dcterms:modified>
</cp:coreProperties>
</file>